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BFD" w:rsidRDefault="00247BFD" w:rsidP="00D37B09">
      <w:pPr>
        <w:spacing w:after="0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–</w:t>
      </w:r>
    </w:p>
    <w:p w:rsidR="00247BFD" w:rsidRDefault="00247BFD" w:rsidP="00247BFD">
      <w:pPr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общеобразовательная школа №33 г. Орла</w:t>
      </w:r>
    </w:p>
    <w:tbl>
      <w:tblPr>
        <w:tblpPr w:leftFromText="180" w:rightFromText="180" w:bottomFromText="200" w:vertAnchor="page" w:horzAnchor="margin" w:tblpX="-176" w:tblpY="2634"/>
        <w:tblW w:w="10196" w:type="dxa"/>
        <w:tblLook w:val="01E0" w:firstRow="1" w:lastRow="1" w:firstColumn="1" w:lastColumn="1" w:noHBand="0" w:noVBand="0"/>
      </w:tblPr>
      <w:tblGrid>
        <w:gridCol w:w="3528"/>
        <w:gridCol w:w="3240"/>
        <w:gridCol w:w="3428"/>
      </w:tblGrid>
      <w:tr w:rsidR="00247BFD" w:rsidTr="00247BFD">
        <w:trPr>
          <w:trHeight w:val="2176"/>
        </w:trPr>
        <w:tc>
          <w:tcPr>
            <w:tcW w:w="3528" w:type="dxa"/>
            <w:hideMark/>
          </w:tcPr>
          <w:p w:rsidR="00247BFD" w:rsidRDefault="00247BFD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Рассмотрено</w:t>
            </w:r>
          </w:p>
          <w:p w:rsidR="00247BFD" w:rsidRDefault="00247BF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ШМО:</w:t>
            </w:r>
          </w:p>
          <w:p w:rsidR="003214D6" w:rsidRDefault="00541BD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___________/Баранова </w:t>
            </w:r>
            <w:proofErr w:type="gramStart"/>
            <w:r>
              <w:rPr>
                <w:rFonts w:ascii="Times New Roman" w:hAnsi="Times New Roman"/>
              </w:rPr>
              <w:t>О.А.</w:t>
            </w:r>
            <w:r w:rsidR="00247BFD">
              <w:rPr>
                <w:rFonts w:ascii="Times New Roman" w:hAnsi="Times New Roman"/>
              </w:rPr>
              <w:t>.</w:t>
            </w:r>
            <w:proofErr w:type="gramEnd"/>
            <w:r w:rsidR="00247BFD">
              <w:rPr>
                <w:rFonts w:ascii="Times New Roman" w:hAnsi="Times New Roman"/>
              </w:rPr>
              <w:t>/</w:t>
            </w:r>
          </w:p>
          <w:p w:rsidR="00247BFD" w:rsidRDefault="00247BFD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Протокол №</w:t>
            </w:r>
            <w:r>
              <w:rPr>
                <w:rFonts w:ascii="Times New Roman" w:hAnsi="Times New Roman"/>
                <w:u w:val="single"/>
              </w:rPr>
              <w:t xml:space="preserve"> 1</w:t>
            </w:r>
          </w:p>
          <w:p w:rsidR="00247BFD" w:rsidRDefault="00247BF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 xml:space="preserve"> «</w:t>
            </w:r>
            <w:r w:rsidR="00541BDF">
              <w:rPr>
                <w:rFonts w:ascii="Times New Roman" w:hAnsi="Times New Roman"/>
              </w:rPr>
              <w:t xml:space="preserve">    </w:t>
            </w:r>
            <w:r w:rsidR="000626D0">
              <w:rPr>
                <w:rFonts w:ascii="Times New Roman" w:hAnsi="Times New Roman"/>
              </w:rPr>
              <w:t>29</w:t>
            </w:r>
            <w:r w:rsidR="00541BDF">
              <w:rPr>
                <w:rFonts w:ascii="Times New Roman" w:hAnsi="Times New Roman"/>
              </w:rPr>
              <w:t xml:space="preserve"> </w:t>
            </w:r>
            <w:r w:rsidR="007C1F37">
              <w:rPr>
                <w:rFonts w:ascii="Times New Roman" w:hAnsi="Times New Roman"/>
              </w:rPr>
              <w:t>»</w:t>
            </w:r>
            <w:r w:rsidR="000626D0">
              <w:rPr>
                <w:rFonts w:ascii="Times New Roman" w:hAnsi="Times New Roman"/>
              </w:rPr>
              <w:t>08</w:t>
            </w:r>
            <w:r w:rsidR="000626D0">
              <w:rPr>
                <w:rFonts w:ascii="Times New Roman" w:hAnsi="Times New Roman"/>
                <w:u w:val="single"/>
              </w:rPr>
              <w:t xml:space="preserve">   </w:t>
            </w:r>
            <w:r>
              <w:rPr>
                <w:rFonts w:ascii="Times New Roman" w:hAnsi="Times New Roman"/>
              </w:rPr>
              <w:t>20</w:t>
            </w:r>
            <w:r w:rsidR="00987B73">
              <w:rPr>
                <w:rFonts w:ascii="Times New Roman" w:hAnsi="Times New Roman"/>
              </w:rPr>
              <w:t>25</w:t>
            </w:r>
            <w:r>
              <w:rPr>
                <w:rFonts w:ascii="Times New Roman" w:hAnsi="Times New Roman"/>
              </w:rPr>
              <w:t>г.</w:t>
            </w:r>
          </w:p>
        </w:tc>
        <w:tc>
          <w:tcPr>
            <w:tcW w:w="3240" w:type="dxa"/>
            <w:hideMark/>
          </w:tcPr>
          <w:p w:rsidR="00247BFD" w:rsidRDefault="00247BFD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Согласовано</w:t>
            </w:r>
          </w:p>
          <w:p w:rsidR="00247BFD" w:rsidRDefault="00247BF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Зам. директора по УВР</w:t>
            </w:r>
          </w:p>
          <w:p w:rsidR="00247BFD" w:rsidRDefault="00247BF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__________/Бородина Е. В./</w:t>
            </w:r>
          </w:p>
          <w:p w:rsidR="00247BFD" w:rsidRDefault="00247BF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428" w:type="dxa"/>
          </w:tcPr>
          <w:p w:rsidR="00247BFD" w:rsidRDefault="00247BFD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Утверждаю</w:t>
            </w:r>
          </w:p>
          <w:p w:rsidR="00247BFD" w:rsidRDefault="00247BF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</w:t>
            </w:r>
          </w:p>
          <w:p w:rsidR="00247BFD" w:rsidRDefault="00247BF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МБОУ СОШ №33г. Орла</w:t>
            </w:r>
          </w:p>
          <w:p w:rsidR="00247BFD" w:rsidRDefault="00247BFD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     __________/Зубцова Н.И./</w:t>
            </w:r>
          </w:p>
          <w:p w:rsidR="00247BFD" w:rsidRDefault="00247BF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Приказ </w:t>
            </w:r>
            <w:proofErr w:type="gramStart"/>
            <w:r>
              <w:rPr>
                <w:rFonts w:ascii="Times New Roman" w:hAnsi="Times New Roman"/>
              </w:rPr>
              <w:t xml:space="preserve">№ </w:t>
            </w:r>
            <w:r w:rsidR="00987B73" w:rsidRPr="00987B73">
              <w:rPr>
                <w:rFonts w:ascii="Times New Roman" w:hAnsi="Times New Roman"/>
              </w:rPr>
              <w:t xml:space="preserve"> 55</w:t>
            </w:r>
            <w:proofErr w:type="gramEnd"/>
            <w:r w:rsidR="00987B73" w:rsidRPr="00987B73">
              <w:rPr>
                <w:rFonts w:ascii="Times New Roman" w:hAnsi="Times New Roman"/>
              </w:rPr>
              <w:t xml:space="preserve">-Д/5 </w:t>
            </w:r>
          </w:p>
          <w:p w:rsidR="00247BFD" w:rsidRDefault="00987B73">
            <w:pPr>
              <w:spacing w:after="0"/>
              <w:rPr>
                <w:rFonts w:ascii="Times New Roman" w:hAnsi="Times New Roman"/>
                <w:u w:val="single"/>
              </w:rPr>
            </w:pPr>
            <w:proofErr w:type="gramStart"/>
            <w:r>
              <w:rPr>
                <w:rFonts w:ascii="Times New Roman" w:hAnsi="Times New Roman"/>
                <w:u w:val="single"/>
              </w:rPr>
              <w:t>« 01</w:t>
            </w:r>
            <w:proofErr w:type="gramEnd"/>
            <w:r w:rsidR="000626D0">
              <w:rPr>
                <w:rFonts w:ascii="Times New Roman" w:hAnsi="Times New Roman"/>
                <w:u w:val="single"/>
              </w:rPr>
              <w:t xml:space="preserve">      »         09</w:t>
            </w:r>
            <w:r w:rsidR="00541BDF">
              <w:rPr>
                <w:rFonts w:ascii="Times New Roman" w:hAnsi="Times New Roman"/>
                <w:u w:val="single"/>
              </w:rPr>
              <w:t xml:space="preserve">    </w:t>
            </w:r>
            <w:r w:rsidR="00247BFD">
              <w:rPr>
                <w:rFonts w:ascii="Times New Roman" w:hAnsi="Times New Roman"/>
                <w:u w:val="single"/>
              </w:rPr>
              <w:t xml:space="preserve"> 20</w:t>
            </w:r>
            <w:r>
              <w:rPr>
                <w:rFonts w:ascii="Times New Roman" w:hAnsi="Times New Roman"/>
                <w:u w:val="single"/>
              </w:rPr>
              <w:t>25</w:t>
            </w:r>
            <w:r w:rsidR="00247BFD">
              <w:rPr>
                <w:rFonts w:ascii="Times New Roman" w:hAnsi="Times New Roman"/>
                <w:u w:val="single"/>
              </w:rPr>
              <w:t>г.</w:t>
            </w:r>
          </w:p>
          <w:p w:rsidR="00247BFD" w:rsidRDefault="00247BF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47BFD" w:rsidRDefault="00247BFD" w:rsidP="00247BFD">
      <w:pPr>
        <w:jc w:val="center"/>
        <w:outlineLvl w:val="0"/>
        <w:rPr>
          <w:rFonts w:ascii="Times New Roman" w:hAnsi="Times New Roman"/>
          <w:b/>
          <w:sz w:val="44"/>
          <w:szCs w:val="44"/>
        </w:rPr>
      </w:pPr>
    </w:p>
    <w:p w:rsidR="00247BFD" w:rsidRDefault="00247BFD" w:rsidP="00247BFD">
      <w:pPr>
        <w:jc w:val="center"/>
        <w:outlineLvl w:val="0"/>
        <w:rPr>
          <w:rFonts w:ascii="Times New Roman" w:hAnsi="Times New Roman"/>
          <w:b/>
          <w:sz w:val="44"/>
          <w:szCs w:val="44"/>
        </w:rPr>
      </w:pPr>
    </w:p>
    <w:p w:rsidR="00247BFD" w:rsidRDefault="00247BFD" w:rsidP="00247BFD">
      <w:pPr>
        <w:jc w:val="center"/>
        <w:outlineLvl w:val="0"/>
        <w:rPr>
          <w:rFonts w:ascii="Times New Roman" w:hAnsi="Times New Roman"/>
          <w:b/>
          <w:sz w:val="44"/>
          <w:szCs w:val="44"/>
        </w:rPr>
      </w:pPr>
    </w:p>
    <w:p w:rsidR="00247BFD" w:rsidRDefault="00247BFD" w:rsidP="00247BFD">
      <w:pPr>
        <w:jc w:val="center"/>
        <w:outlineLvl w:val="0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>Рабочая программа</w:t>
      </w:r>
    </w:p>
    <w:p w:rsidR="00247BFD" w:rsidRDefault="00247BFD" w:rsidP="00247BFD">
      <w:pPr>
        <w:jc w:val="center"/>
        <w:outlineLvl w:val="0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>внеурочной деятельности по математике</w:t>
      </w:r>
    </w:p>
    <w:p w:rsidR="00247BFD" w:rsidRDefault="00633E85" w:rsidP="00247BFD">
      <w:pPr>
        <w:jc w:val="center"/>
        <w:outlineLvl w:val="0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>«Математика в задачах</w:t>
      </w:r>
      <w:r w:rsidR="00247BFD">
        <w:rPr>
          <w:rFonts w:ascii="Times New Roman" w:hAnsi="Times New Roman"/>
          <w:b/>
          <w:sz w:val="56"/>
          <w:szCs w:val="56"/>
        </w:rPr>
        <w:t>»</w:t>
      </w:r>
    </w:p>
    <w:p w:rsidR="00247BFD" w:rsidRDefault="00247BFD" w:rsidP="00247BFD">
      <w:pPr>
        <w:jc w:val="center"/>
        <w:outlineLvl w:val="0"/>
        <w:rPr>
          <w:rFonts w:ascii="Times New Roman" w:hAnsi="Times New Roman"/>
          <w:b/>
          <w:sz w:val="56"/>
          <w:szCs w:val="56"/>
        </w:rPr>
      </w:pPr>
    </w:p>
    <w:p w:rsidR="00247BFD" w:rsidRDefault="00633E85" w:rsidP="00247BFD">
      <w:pPr>
        <w:spacing w:after="0"/>
        <w:jc w:val="center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>7</w:t>
      </w:r>
      <w:r w:rsidR="00247BFD">
        <w:rPr>
          <w:rFonts w:ascii="Times New Roman" w:hAnsi="Times New Roman"/>
          <w:b/>
          <w:sz w:val="56"/>
          <w:szCs w:val="56"/>
        </w:rPr>
        <w:t xml:space="preserve"> класс </w:t>
      </w:r>
    </w:p>
    <w:p w:rsidR="00247BFD" w:rsidRDefault="00247BFD" w:rsidP="00247BFD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(34 часа)</w:t>
      </w:r>
    </w:p>
    <w:p w:rsidR="00247BFD" w:rsidRDefault="00247BFD" w:rsidP="00247BFD">
      <w:pPr>
        <w:jc w:val="center"/>
        <w:rPr>
          <w:rFonts w:ascii="Times New Roman" w:hAnsi="Times New Roman"/>
          <w:sz w:val="36"/>
          <w:szCs w:val="36"/>
        </w:rPr>
      </w:pPr>
    </w:p>
    <w:p w:rsidR="00247BFD" w:rsidRDefault="00247BFD" w:rsidP="00247BFD">
      <w:pPr>
        <w:ind w:left="-284" w:firstLine="284"/>
        <w:jc w:val="center"/>
        <w:rPr>
          <w:rFonts w:ascii="Times New Roman" w:hAnsi="Times New Roman"/>
          <w:sz w:val="36"/>
          <w:szCs w:val="36"/>
        </w:rPr>
      </w:pPr>
    </w:p>
    <w:p w:rsidR="00247BFD" w:rsidRDefault="00247BFD" w:rsidP="006038F6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20</w:t>
      </w:r>
      <w:r w:rsidR="00621A1A">
        <w:rPr>
          <w:rFonts w:ascii="Times New Roman" w:hAnsi="Times New Roman"/>
          <w:b/>
          <w:sz w:val="36"/>
          <w:szCs w:val="36"/>
        </w:rPr>
        <w:t>25</w:t>
      </w:r>
      <w:r>
        <w:rPr>
          <w:rFonts w:ascii="Times New Roman" w:hAnsi="Times New Roman"/>
          <w:b/>
          <w:sz w:val="36"/>
          <w:szCs w:val="36"/>
        </w:rPr>
        <w:t xml:space="preserve"> – 202</w:t>
      </w:r>
      <w:r w:rsidR="00621A1A">
        <w:rPr>
          <w:rFonts w:ascii="Times New Roman" w:hAnsi="Times New Roman"/>
          <w:b/>
          <w:sz w:val="36"/>
          <w:szCs w:val="36"/>
        </w:rPr>
        <w:t>6</w:t>
      </w:r>
      <w:r>
        <w:rPr>
          <w:rFonts w:ascii="Times New Roman" w:hAnsi="Times New Roman"/>
          <w:b/>
          <w:sz w:val="36"/>
          <w:szCs w:val="36"/>
        </w:rPr>
        <w:t xml:space="preserve"> учебный год</w:t>
      </w:r>
    </w:p>
    <w:p w:rsidR="006038F6" w:rsidRDefault="006038F6" w:rsidP="006038F6">
      <w:pPr>
        <w:rPr>
          <w:rFonts w:ascii="Times New Roman" w:hAnsi="Times New Roman"/>
          <w:b/>
          <w:sz w:val="36"/>
          <w:szCs w:val="36"/>
        </w:rPr>
      </w:pPr>
    </w:p>
    <w:p w:rsidR="00D24494" w:rsidRDefault="00BC1D42" w:rsidP="003805BD">
      <w:pPr>
        <w:spacing w:after="160" w:line="259" w:lineRule="auto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BC1D42">
        <w:rPr>
          <w:rFonts w:ascii="Times New Roman" w:eastAsiaTheme="minorHAnsi" w:hAnsi="Times New Roman"/>
          <w:sz w:val="28"/>
          <w:szCs w:val="28"/>
        </w:rPr>
        <w:lastRenderedPageBreak/>
        <w:t>Рабочая программа внеурочной деятельности «</w:t>
      </w:r>
      <w:r w:rsidR="00D37B09">
        <w:rPr>
          <w:rFonts w:ascii="Times New Roman" w:eastAsiaTheme="minorHAnsi" w:hAnsi="Times New Roman"/>
          <w:sz w:val="28"/>
          <w:szCs w:val="28"/>
        </w:rPr>
        <w:t>Математика в задачах» для 7</w:t>
      </w:r>
      <w:r w:rsidRPr="00BC1D42">
        <w:rPr>
          <w:rFonts w:ascii="Times New Roman" w:eastAsiaTheme="minorHAnsi" w:hAnsi="Times New Roman"/>
          <w:sz w:val="28"/>
          <w:szCs w:val="28"/>
        </w:rPr>
        <w:t xml:space="preserve"> класса составлена </w:t>
      </w:r>
      <w:r w:rsidR="003805BD" w:rsidRPr="00D24494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в соответствии с требованиями обновленных ФГОС ООО и ФОП ООО.</w:t>
      </w:r>
      <w:r w:rsidR="00D24494" w:rsidRPr="00D24494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</w:t>
      </w:r>
    </w:p>
    <w:p w:rsidR="007B5608" w:rsidRPr="007B5608" w:rsidRDefault="007B5608" w:rsidP="007B5608">
      <w:pPr>
        <w:spacing w:after="160" w:line="259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B5608">
        <w:rPr>
          <w:rFonts w:ascii="Times New Roman" w:eastAsiaTheme="minorHAnsi" w:hAnsi="Times New Roman"/>
          <w:b/>
          <w:sz w:val="28"/>
          <w:szCs w:val="28"/>
        </w:rPr>
        <w:t>Нормативные правовые документы, на основании которых разработана рабочая программа:</w:t>
      </w:r>
    </w:p>
    <w:p w:rsidR="003805BD" w:rsidRPr="003805BD" w:rsidRDefault="007B5608" w:rsidP="003805BD">
      <w:pPr>
        <w:pStyle w:val="a3"/>
        <w:numPr>
          <w:ilvl w:val="0"/>
          <w:numId w:val="9"/>
        </w:numPr>
        <w:spacing w:after="160" w:line="259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Федеральный закон</w:t>
      </w:r>
      <w:r w:rsidR="003805BD" w:rsidRPr="003805BD">
        <w:rPr>
          <w:rFonts w:ascii="Times New Roman" w:eastAsiaTheme="minorHAnsi" w:hAnsi="Times New Roman"/>
          <w:sz w:val="28"/>
          <w:szCs w:val="28"/>
        </w:rPr>
        <w:t xml:space="preserve"> Российской Федерации от 29 декабря 2012 г. № 273-ФЗ «Об образовании в РФ» </w:t>
      </w:r>
    </w:p>
    <w:p w:rsidR="003805BD" w:rsidRDefault="003805BD" w:rsidP="003805BD">
      <w:pPr>
        <w:pStyle w:val="a3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3805BD">
        <w:rPr>
          <w:rFonts w:ascii="Times New Roman" w:eastAsia="Times New Roman" w:hAnsi="Times New Roman"/>
          <w:sz w:val="28"/>
          <w:szCs w:val="28"/>
        </w:rPr>
        <w:t>Приказ Министерства просвещения Российской Федерации от 31.05.2021</w:t>
      </w:r>
    </w:p>
    <w:p w:rsidR="003805BD" w:rsidRPr="003805BD" w:rsidRDefault="003805BD" w:rsidP="003805BD">
      <w:pPr>
        <w:pStyle w:val="a3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3805BD">
        <w:rPr>
          <w:rFonts w:ascii="Times New Roman" w:eastAsia="Times New Roman" w:hAnsi="Times New Roman"/>
          <w:sz w:val="28"/>
          <w:szCs w:val="28"/>
        </w:rPr>
        <w:t xml:space="preserve"> № 287 «Об утверждении федерального государственного образовательного стандарта основного общего образования» (с изм. и доп.).</w:t>
      </w:r>
    </w:p>
    <w:p w:rsidR="003805BD" w:rsidRPr="003805BD" w:rsidRDefault="003805BD" w:rsidP="003805BD">
      <w:pPr>
        <w:pStyle w:val="a3"/>
        <w:numPr>
          <w:ilvl w:val="0"/>
          <w:numId w:val="9"/>
        </w:numPr>
        <w:spacing w:after="160" w:line="259" w:lineRule="auto"/>
        <w:rPr>
          <w:rFonts w:ascii="Times New Roman" w:hAnsi="Times New Roman"/>
          <w:bCs/>
          <w:sz w:val="28"/>
          <w:szCs w:val="28"/>
        </w:rPr>
      </w:pPr>
      <w:r w:rsidRPr="003805B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Приказ Министерства просвещения Российской Федерации </w:t>
      </w:r>
      <w:r w:rsidRPr="003805BD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от 18.05.2023 </w:t>
      </w: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г.</w:t>
      </w:r>
    </w:p>
    <w:p w:rsidR="00D24494" w:rsidRDefault="003805BD" w:rsidP="003805BD">
      <w:pPr>
        <w:pStyle w:val="a3"/>
        <w:spacing w:after="160" w:line="259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805BD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№ 370</w:t>
      </w:r>
      <w:r w:rsidRPr="003805BD">
        <w:rPr>
          <w:rFonts w:ascii="Times New Roman" w:hAnsi="Times New Roman"/>
          <w:color w:val="000000"/>
          <w:sz w:val="28"/>
          <w:szCs w:val="28"/>
          <w:lang w:eastAsia="ru-RU"/>
        </w:rPr>
        <w:t> «Об утверждении федеральной образовательной программы основного общего образования» (с изм. и доп. на 01.09.2024г.)</w:t>
      </w:r>
    </w:p>
    <w:p w:rsidR="007B5608" w:rsidRPr="007B5608" w:rsidRDefault="007B5608" w:rsidP="007B5608">
      <w:pPr>
        <w:numPr>
          <w:ilvl w:val="0"/>
          <w:numId w:val="13"/>
        </w:num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 w:rsidRPr="00CE69A3">
        <w:rPr>
          <w:rFonts w:ascii="Times New Roman" w:hAnsi="Times New Roman"/>
          <w:sz w:val="28"/>
          <w:szCs w:val="28"/>
        </w:rPr>
        <w:t>Основная общеобразовательная программа основного общего образования МБОУ СОШ №33 г. Орла.</w:t>
      </w:r>
    </w:p>
    <w:p w:rsidR="007B5608" w:rsidRDefault="00D37B09" w:rsidP="007B5608">
      <w:pPr>
        <w:pStyle w:val="a3"/>
        <w:numPr>
          <w:ilvl w:val="0"/>
          <w:numId w:val="13"/>
        </w:numPr>
        <w:spacing w:after="160" w:line="259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4FE6">
        <w:rPr>
          <w:rFonts w:ascii="Times New Roman" w:hAnsi="Times New Roman"/>
          <w:bCs/>
          <w:sz w:val="28"/>
          <w:szCs w:val="28"/>
        </w:rPr>
        <w:t>У</w:t>
      </w:r>
      <w:r w:rsidR="007B5608">
        <w:rPr>
          <w:rFonts w:ascii="Times New Roman" w:hAnsi="Times New Roman"/>
          <w:bCs/>
          <w:sz w:val="28"/>
          <w:szCs w:val="28"/>
        </w:rPr>
        <w:t>чебный</w:t>
      </w:r>
      <w:r w:rsidRPr="005E4FE6">
        <w:rPr>
          <w:rFonts w:ascii="Times New Roman" w:hAnsi="Times New Roman"/>
          <w:bCs/>
          <w:sz w:val="28"/>
          <w:szCs w:val="28"/>
        </w:rPr>
        <w:t xml:space="preserve"> </w:t>
      </w:r>
      <w:r w:rsidR="007B5608">
        <w:rPr>
          <w:rFonts w:ascii="Times New Roman" w:hAnsi="Times New Roman"/>
          <w:bCs/>
          <w:sz w:val="28"/>
          <w:szCs w:val="28"/>
        </w:rPr>
        <w:t xml:space="preserve">план </w:t>
      </w:r>
      <w:r w:rsidR="005D773C" w:rsidRPr="005E4FE6">
        <w:rPr>
          <w:rFonts w:ascii="Times New Roman" w:hAnsi="Times New Roman"/>
          <w:bCs/>
          <w:sz w:val="28"/>
          <w:szCs w:val="28"/>
        </w:rPr>
        <w:t>МБОУ</w:t>
      </w:r>
      <w:r w:rsidR="007B5608">
        <w:rPr>
          <w:rFonts w:ascii="Times New Roman" w:hAnsi="Times New Roman"/>
          <w:bCs/>
          <w:sz w:val="28"/>
          <w:szCs w:val="28"/>
        </w:rPr>
        <w:t xml:space="preserve"> </w:t>
      </w:r>
      <w:r w:rsidRPr="005E4FE6">
        <w:rPr>
          <w:rFonts w:ascii="Times New Roman" w:hAnsi="Times New Roman"/>
          <w:bCs/>
          <w:sz w:val="28"/>
          <w:szCs w:val="28"/>
        </w:rPr>
        <w:t>СОШ №</w:t>
      </w:r>
      <w:r w:rsidR="005D773C" w:rsidRPr="005E4FE6">
        <w:rPr>
          <w:rFonts w:ascii="Times New Roman" w:hAnsi="Times New Roman"/>
          <w:bCs/>
          <w:sz w:val="28"/>
          <w:szCs w:val="28"/>
        </w:rPr>
        <w:t>33 на</w:t>
      </w:r>
      <w:r w:rsidR="001D2CD1">
        <w:rPr>
          <w:rFonts w:ascii="Times New Roman" w:hAnsi="Times New Roman"/>
          <w:bCs/>
          <w:sz w:val="28"/>
          <w:szCs w:val="28"/>
        </w:rPr>
        <w:t xml:space="preserve"> 2025-2026</w:t>
      </w:r>
      <w:bookmarkStart w:id="0" w:name="_GoBack"/>
      <w:bookmarkEnd w:id="0"/>
      <w:r w:rsidRPr="005E4FE6">
        <w:rPr>
          <w:rFonts w:ascii="Times New Roman" w:hAnsi="Times New Roman"/>
          <w:bCs/>
          <w:sz w:val="28"/>
          <w:szCs w:val="28"/>
        </w:rPr>
        <w:t xml:space="preserve"> учебный год.</w:t>
      </w:r>
      <w:r w:rsidR="007B5608" w:rsidRPr="007B560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B5608" w:rsidRDefault="007B5608" w:rsidP="007B5608">
      <w:pPr>
        <w:pStyle w:val="a3"/>
        <w:spacing w:after="160" w:line="259" w:lineRule="auto"/>
        <w:ind w:left="786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B5608" w:rsidRPr="002355ED" w:rsidRDefault="007B5608" w:rsidP="007B5608">
      <w:pPr>
        <w:pStyle w:val="a3"/>
        <w:spacing w:after="160" w:line="259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Программа рассчитана на использование учебников:</w:t>
      </w:r>
    </w:p>
    <w:p w:rsidR="007B5608" w:rsidRDefault="007B5608" w:rsidP="007B5608">
      <w:pPr>
        <w:pStyle w:val="a3"/>
        <w:numPr>
          <w:ilvl w:val="0"/>
          <w:numId w:val="12"/>
        </w:numPr>
        <w:spacing w:after="160" w:line="259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Математика. Алгебра: 7</w:t>
      </w:r>
      <w:r w:rsidRPr="002355ED">
        <w:rPr>
          <w:rFonts w:ascii="Times New Roman" w:hAnsi="Times New Roman"/>
          <w:bCs/>
          <w:sz w:val="28"/>
          <w:szCs w:val="28"/>
        </w:rPr>
        <w:t xml:space="preserve">-й </w:t>
      </w:r>
      <w:r>
        <w:rPr>
          <w:rFonts w:ascii="Times New Roman" w:hAnsi="Times New Roman"/>
          <w:bCs/>
          <w:sz w:val="28"/>
          <w:szCs w:val="28"/>
        </w:rPr>
        <w:t xml:space="preserve">класс: базовый уровень: учебник </w:t>
      </w:r>
      <w:r w:rsidRPr="002355ED">
        <w:rPr>
          <w:rFonts w:ascii="Times New Roman" w:hAnsi="Times New Roman"/>
          <w:bCs/>
          <w:sz w:val="28"/>
          <w:szCs w:val="28"/>
        </w:rPr>
        <w:t xml:space="preserve">Макарычев Ю.Н., </w:t>
      </w:r>
      <w:proofErr w:type="spellStart"/>
      <w:r w:rsidRPr="002355ED">
        <w:rPr>
          <w:rFonts w:ascii="Times New Roman" w:hAnsi="Times New Roman"/>
          <w:bCs/>
          <w:sz w:val="28"/>
          <w:szCs w:val="28"/>
        </w:rPr>
        <w:t>Миндюк</w:t>
      </w:r>
      <w:proofErr w:type="spellEnd"/>
      <w:r w:rsidRPr="002355ED">
        <w:rPr>
          <w:rFonts w:ascii="Times New Roman" w:hAnsi="Times New Roman"/>
          <w:bCs/>
          <w:sz w:val="28"/>
          <w:szCs w:val="28"/>
        </w:rPr>
        <w:t xml:space="preserve"> Н.Г., </w:t>
      </w:r>
      <w:proofErr w:type="spellStart"/>
      <w:r w:rsidRPr="002355ED">
        <w:rPr>
          <w:rFonts w:ascii="Times New Roman" w:hAnsi="Times New Roman"/>
          <w:bCs/>
          <w:sz w:val="28"/>
          <w:szCs w:val="28"/>
        </w:rPr>
        <w:t>Нешков</w:t>
      </w:r>
      <w:proofErr w:type="spellEnd"/>
      <w:r w:rsidRPr="002355ED">
        <w:rPr>
          <w:rFonts w:ascii="Times New Roman" w:hAnsi="Times New Roman"/>
          <w:bCs/>
          <w:sz w:val="28"/>
          <w:szCs w:val="28"/>
        </w:rPr>
        <w:t xml:space="preserve"> К.И. и другие: под ред. </w:t>
      </w:r>
      <w:proofErr w:type="spellStart"/>
      <w:r w:rsidRPr="002355ED">
        <w:rPr>
          <w:rFonts w:ascii="Times New Roman" w:hAnsi="Times New Roman"/>
          <w:bCs/>
          <w:sz w:val="28"/>
          <w:szCs w:val="28"/>
        </w:rPr>
        <w:t>Теляковского</w:t>
      </w:r>
      <w:proofErr w:type="spellEnd"/>
      <w:r w:rsidRPr="002355ED">
        <w:rPr>
          <w:rFonts w:ascii="Times New Roman" w:hAnsi="Times New Roman"/>
          <w:bCs/>
          <w:sz w:val="28"/>
          <w:szCs w:val="28"/>
        </w:rPr>
        <w:t xml:space="preserve"> С.А.</w:t>
      </w:r>
    </w:p>
    <w:p w:rsidR="00D37B09" w:rsidRPr="007B5608" w:rsidRDefault="007B5608" w:rsidP="007B5608">
      <w:pPr>
        <w:pStyle w:val="a3"/>
        <w:numPr>
          <w:ilvl w:val="0"/>
          <w:numId w:val="12"/>
        </w:numPr>
        <w:spacing w:after="160" w:line="259" w:lineRule="auto"/>
        <w:rPr>
          <w:rFonts w:ascii="Times New Roman" w:hAnsi="Times New Roman"/>
          <w:bCs/>
          <w:sz w:val="28"/>
          <w:szCs w:val="28"/>
        </w:rPr>
      </w:pPr>
      <w:r w:rsidRPr="002355ED">
        <w:rPr>
          <w:rFonts w:ascii="Times New Roman" w:hAnsi="Times New Roman"/>
          <w:bCs/>
          <w:sz w:val="28"/>
          <w:szCs w:val="28"/>
        </w:rPr>
        <w:t>Математика. Геометрия: 7-9-е классы: базовый уровень: учебник</w:t>
      </w:r>
      <w:r w:rsidRPr="002355ED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2355ED">
        <w:rPr>
          <w:rFonts w:ascii="Times New Roman" w:hAnsi="Times New Roman"/>
          <w:bCs/>
          <w:sz w:val="28"/>
          <w:szCs w:val="28"/>
        </w:rPr>
        <w:t>Атанасян</w:t>
      </w:r>
      <w:proofErr w:type="spellEnd"/>
      <w:r w:rsidRPr="002355ED">
        <w:rPr>
          <w:rFonts w:ascii="Times New Roman" w:hAnsi="Times New Roman"/>
          <w:bCs/>
          <w:sz w:val="28"/>
          <w:szCs w:val="28"/>
        </w:rPr>
        <w:t xml:space="preserve"> Л.С., Бутузов В.Ф., Кадомцев </w:t>
      </w:r>
      <w:r>
        <w:rPr>
          <w:rFonts w:ascii="Times New Roman" w:hAnsi="Times New Roman"/>
          <w:bCs/>
          <w:sz w:val="28"/>
          <w:szCs w:val="28"/>
        </w:rPr>
        <w:t>С.Б. и другие</w:t>
      </w:r>
    </w:p>
    <w:p w:rsidR="00D37B09" w:rsidRPr="00D37B09" w:rsidRDefault="00D37B09" w:rsidP="00D37B09">
      <w:pPr>
        <w:spacing w:after="160" w:line="259" w:lineRule="auto"/>
        <w:rPr>
          <w:rFonts w:ascii="Times New Roman" w:hAnsi="Times New Roman"/>
          <w:bCs/>
          <w:sz w:val="28"/>
          <w:szCs w:val="28"/>
        </w:rPr>
      </w:pPr>
      <w:r w:rsidRPr="00D37B09">
        <w:rPr>
          <w:rFonts w:ascii="Times New Roman" w:hAnsi="Times New Roman"/>
          <w:bCs/>
          <w:sz w:val="28"/>
          <w:szCs w:val="28"/>
        </w:rPr>
        <w:t>Программа внеурочной деятельности составлена для обучающихся 7 класса. Срок реализации программы – 1 год.  Занятия проводятся 1 раз в неделю, 34 часа за год обучения.   Форма проведения – кружок.</w:t>
      </w:r>
    </w:p>
    <w:p w:rsidR="000626D0" w:rsidRPr="00CF3D0E" w:rsidRDefault="000626D0" w:rsidP="000626D0">
      <w:pPr>
        <w:pStyle w:val="Default"/>
        <w:rPr>
          <w:bCs/>
          <w:sz w:val="28"/>
          <w:szCs w:val="28"/>
        </w:rPr>
      </w:pPr>
    </w:p>
    <w:p w:rsidR="000626D0" w:rsidRPr="000626D0" w:rsidRDefault="000626D0" w:rsidP="000626D0">
      <w:pPr>
        <w:pStyle w:val="Default"/>
        <w:rPr>
          <w:b/>
          <w:bCs/>
        </w:rPr>
      </w:pPr>
      <w:r w:rsidRPr="000626D0">
        <w:rPr>
          <w:b/>
          <w:bCs/>
        </w:rPr>
        <w:t>ЧАСТЬ 1. СОДЕРЖАНИЕ УЧЕБНОГО КУРСА</w:t>
      </w:r>
    </w:p>
    <w:p w:rsidR="004E2E81" w:rsidRDefault="000626D0" w:rsidP="000626D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</w:t>
      </w:r>
    </w:p>
    <w:p w:rsidR="000626D0" w:rsidRDefault="00D37B09" w:rsidP="000626D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7</w:t>
      </w:r>
      <w:r w:rsidR="000626D0">
        <w:rPr>
          <w:b/>
          <w:bCs/>
          <w:sz w:val="28"/>
          <w:szCs w:val="28"/>
        </w:rPr>
        <w:t xml:space="preserve"> класс (34 часа)</w:t>
      </w:r>
    </w:p>
    <w:p w:rsidR="00D37B09" w:rsidRPr="00D37B09" w:rsidRDefault="00D37B09" w:rsidP="00D37B09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Pr="00D37B09">
        <w:rPr>
          <w:b/>
          <w:bCs/>
          <w:sz w:val="28"/>
          <w:szCs w:val="28"/>
        </w:rPr>
        <w:t>.</w:t>
      </w:r>
      <w:r w:rsidRPr="00D37B09">
        <w:rPr>
          <w:b/>
          <w:bCs/>
          <w:sz w:val="28"/>
          <w:szCs w:val="28"/>
        </w:rPr>
        <w:tab/>
        <w:t>Проценты</w:t>
      </w:r>
      <w:r>
        <w:rPr>
          <w:b/>
          <w:bCs/>
          <w:sz w:val="28"/>
          <w:szCs w:val="28"/>
        </w:rPr>
        <w:t>. Основные задачи на проценты (4</w:t>
      </w:r>
      <w:r w:rsidRPr="00D37B09">
        <w:rPr>
          <w:b/>
          <w:bCs/>
          <w:sz w:val="28"/>
          <w:szCs w:val="28"/>
        </w:rPr>
        <w:t xml:space="preserve"> часа)</w:t>
      </w:r>
    </w:p>
    <w:p w:rsidR="00D37B09" w:rsidRPr="00D37B09" w:rsidRDefault="00D37B09" w:rsidP="00D37B09">
      <w:pPr>
        <w:pStyle w:val="Default"/>
        <w:rPr>
          <w:bCs/>
          <w:sz w:val="28"/>
          <w:szCs w:val="28"/>
        </w:rPr>
      </w:pPr>
      <w:r w:rsidRPr="00D37B09">
        <w:rPr>
          <w:bCs/>
          <w:sz w:val="28"/>
          <w:szCs w:val="28"/>
        </w:rPr>
        <w:t xml:space="preserve">Проценты. Основные задачи на проценты. Процентные расчеты в жизненных </w:t>
      </w:r>
      <w:r w:rsidR="00BC58AF" w:rsidRPr="00D37B09">
        <w:rPr>
          <w:bCs/>
          <w:sz w:val="28"/>
          <w:szCs w:val="28"/>
        </w:rPr>
        <w:t>ситуациях.</w:t>
      </w:r>
      <w:r w:rsidR="00BC58AF">
        <w:rPr>
          <w:bCs/>
          <w:sz w:val="28"/>
          <w:szCs w:val="28"/>
        </w:rPr>
        <w:t xml:space="preserve"> Решение задач.</w:t>
      </w:r>
    </w:p>
    <w:p w:rsidR="00D37B09" w:rsidRPr="00D37B09" w:rsidRDefault="00D37B09" w:rsidP="00D37B09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ab/>
        <w:t xml:space="preserve">Задачи с практическим </w:t>
      </w:r>
      <w:r w:rsidRPr="00D37B09">
        <w:rPr>
          <w:b/>
          <w:bCs/>
          <w:sz w:val="28"/>
          <w:szCs w:val="28"/>
        </w:rPr>
        <w:t>содержанием (5 часов)</w:t>
      </w:r>
    </w:p>
    <w:p w:rsidR="00D37B09" w:rsidRPr="00D37B09" w:rsidRDefault="00D37B09" w:rsidP="00D37B09">
      <w:pPr>
        <w:pStyle w:val="Default"/>
        <w:rPr>
          <w:bCs/>
          <w:sz w:val="28"/>
          <w:szCs w:val="28"/>
        </w:rPr>
      </w:pPr>
      <w:r w:rsidRPr="00D37B09">
        <w:rPr>
          <w:bCs/>
          <w:sz w:val="28"/>
          <w:szCs w:val="28"/>
        </w:rPr>
        <w:t>Практико-ориентированные задачи. Чтение графиков реальных зависимостей. Текстовые задачи. Представление зависимостей между величинами в виде формул.</w:t>
      </w:r>
    </w:p>
    <w:p w:rsidR="00D37B09" w:rsidRPr="00D37B09" w:rsidRDefault="00D37B09" w:rsidP="00D37B09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B351C4">
        <w:rPr>
          <w:b/>
          <w:bCs/>
          <w:sz w:val="28"/>
          <w:szCs w:val="28"/>
        </w:rPr>
        <w:t>.</w:t>
      </w:r>
      <w:r w:rsidR="00B351C4">
        <w:rPr>
          <w:b/>
          <w:bCs/>
          <w:sz w:val="28"/>
          <w:szCs w:val="28"/>
        </w:rPr>
        <w:tab/>
        <w:t>Функции (3</w:t>
      </w:r>
      <w:r w:rsidRPr="00D37B09">
        <w:rPr>
          <w:b/>
          <w:bCs/>
          <w:sz w:val="28"/>
          <w:szCs w:val="28"/>
        </w:rPr>
        <w:t xml:space="preserve"> часа)</w:t>
      </w:r>
    </w:p>
    <w:p w:rsidR="00D37B09" w:rsidRPr="00D37B09" w:rsidRDefault="00D37B09" w:rsidP="00D37B09">
      <w:pPr>
        <w:pStyle w:val="Default"/>
        <w:rPr>
          <w:bCs/>
          <w:sz w:val="28"/>
          <w:szCs w:val="28"/>
        </w:rPr>
      </w:pPr>
      <w:r w:rsidRPr="00D37B09">
        <w:rPr>
          <w:bCs/>
          <w:sz w:val="28"/>
          <w:szCs w:val="28"/>
        </w:rPr>
        <w:t>Задание функции несколькими формулами. График функции у=|х|.</w:t>
      </w:r>
    </w:p>
    <w:p w:rsidR="00D37B09" w:rsidRPr="00D37B09" w:rsidRDefault="00D37B09" w:rsidP="00D37B09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B351C4">
        <w:rPr>
          <w:b/>
          <w:bCs/>
          <w:sz w:val="28"/>
          <w:szCs w:val="28"/>
        </w:rPr>
        <w:t>.</w:t>
      </w:r>
      <w:r w:rsidR="00B351C4">
        <w:rPr>
          <w:b/>
          <w:bCs/>
          <w:sz w:val="28"/>
          <w:szCs w:val="28"/>
        </w:rPr>
        <w:tab/>
        <w:t>Одночлены (3</w:t>
      </w:r>
      <w:r w:rsidRPr="00D37B09">
        <w:rPr>
          <w:b/>
          <w:bCs/>
          <w:sz w:val="28"/>
          <w:szCs w:val="28"/>
        </w:rPr>
        <w:t xml:space="preserve"> часа)</w:t>
      </w:r>
    </w:p>
    <w:p w:rsidR="00D37B09" w:rsidRPr="00D37B09" w:rsidRDefault="00D37B09" w:rsidP="00D37B09">
      <w:pPr>
        <w:pStyle w:val="Default"/>
        <w:rPr>
          <w:bCs/>
          <w:sz w:val="28"/>
          <w:szCs w:val="28"/>
        </w:rPr>
      </w:pPr>
      <w:r w:rsidRPr="00D37B09">
        <w:rPr>
          <w:bCs/>
          <w:sz w:val="28"/>
          <w:szCs w:val="28"/>
        </w:rPr>
        <w:t>Умножение одночленов и возведение одночленов в степень.</w:t>
      </w:r>
    </w:p>
    <w:p w:rsidR="00D37B09" w:rsidRPr="00D37B09" w:rsidRDefault="00D37B09" w:rsidP="00D37B09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D37B09">
        <w:rPr>
          <w:b/>
          <w:bCs/>
          <w:sz w:val="28"/>
          <w:szCs w:val="28"/>
        </w:rPr>
        <w:t>.</w:t>
      </w:r>
      <w:r w:rsidRPr="00D37B09">
        <w:rPr>
          <w:b/>
          <w:bCs/>
          <w:sz w:val="28"/>
          <w:szCs w:val="28"/>
        </w:rPr>
        <w:tab/>
        <w:t>Треугольники (5 часов)</w:t>
      </w:r>
    </w:p>
    <w:p w:rsidR="00D37B09" w:rsidRPr="00D37B09" w:rsidRDefault="00D37B09" w:rsidP="00D37B09">
      <w:pPr>
        <w:pStyle w:val="Default"/>
        <w:rPr>
          <w:bCs/>
          <w:sz w:val="28"/>
          <w:szCs w:val="28"/>
        </w:rPr>
      </w:pPr>
      <w:r w:rsidRPr="00D37B09">
        <w:rPr>
          <w:bCs/>
          <w:sz w:val="28"/>
          <w:szCs w:val="28"/>
        </w:rPr>
        <w:lastRenderedPageBreak/>
        <w:t>Признаки равенства треугольников. Равнобедренный треугольник и его свойства. Сумма углов треугольника.</w:t>
      </w:r>
    </w:p>
    <w:p w:rsidR="00D37B09" w:rsidRPr="00D37B09" w:rsidRDefault="00D37B09" w:rsidP="00D37B09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B351C4">
        <w:rPr>
          <w:b/>
          <w:bCs/>
          <w:sz w:val="28"/>
          <w:szCs w:val="28"/>
        </w:rPr>
        <w:t>.</w:t>
      </w:r>
      <w:r w:rsidR="00B351C4">
        <w:rPr>
          <w:b/>
          <w:bCs/>
          <w:sz w:val="28"/>
          <w:szCs w:val="28"/>
        </w:rPr>
        <w:tab/>
        <w:t>Многочлены (3</w:t>
      </w:r>
      <w:r w:rsidRPr="00D37B09">
        <w:rPr>
          <w:b/>
          <w:bCs/>
          <w:sz w:val="28"/>
          <w:szCs w:val="28"/>
        </w:rPr>
        <w:t xml:space="preserve"> часа)</w:t>
      </w:r>
    </w:p>
    <w:p w:rsidR="00D37B09" w:rsidRPr="00D37B09" w:rsidRDefault="00D37B09" w:rsidP="00D37B09">
      <w:pPr>
        <w:pStyle w:val="Default"/>
        <w:rPr>
          <w:bCs/>
          <w:sz w:val="28"/>
          <w:szCs w:val="28"/>
        </w:rPr>
      </w:pPr>
      <w:r w:rsidRPr="00D37B09">
        <w:rPr>
          <w:bCs/>
          <w:sz w:val="28"/>
          <w:szCs w:val="28"/>
        </w:rPr>
        <w:t>Разложение многочлена на множители способом груп</w:t>
      </w:r>
      <w:r>
        <w:rPr>
          <w:bCs/>
          <w:sz w:val="28"/>
          <w:szCs w:val="28"/>
        </w:rPr>
        <w:t>пировки. Решение уравнений с по</w:t>
      </w:r>
      <w:r w:rsidRPr="00D37B09">
        <w:rPr>
          <w:bCs/>
          <w:sz w:val="28"/>
          <w:szCs w:val="28"/>
        </w:rPr>
        <w:t>мощью разложения на множители.</w:t>
      </w:r>
    </w:p>
    <w:p w:rsidR="00D37B09" w:rsidRPr="00D37B09" w:rsidRDefault="00D37B09" w:rsidP="00D37B09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D37B09">
        <w:rPr>
          <w:b/>
          <w:bCs/>
          <w:sz w:val="28"/>
          <w:szCs w:val="28"/>
        </w:rPr>
        <w:t>.</w:t>
      </w:r>
      <w:r w:rsidRPr="00D37B09">
        <w:rPr>
          <w:b/>
          <w:bCs/>
          <w:sz w:val="28"/>
          <w:szCs w:val="28"/>
        </w:rPr>
        <w:tab/>
        <w:t>Формулы сокращенного умножения</w:t>
      </w:r>
      <w:r w:rsidRPr="00D37B09">
        <w:rPr>
          <w:b/>
          <w:bCs/>
          <w:sz w:val="28"/>
          <w:szCs w:val="28"/>
        </w:rPr>
        <w:tab/>
        <w:t>(5 часов)</w:t>
      </w:r>
    </w:p>
    <w:p w:rsidR="00D37B09" w:rsidRPr="00D37B09" w:rsidRDefault="00D37B09" w:rsidP="00D37B09">
      <w:pPr>
        <w:pStyle w:val="Default"/>
        <w:rPr>
          <w:bCs/>
          <w:sz w:val="28"/>
          <w:szCs w:val="28"/>
        </w:rPr>
      </w:pPr>
      <w:r w:rsidRPr="00D37B09">
        <w:rPr>
          <w:bCs/>
          <w:sz w:val="28"/>
          <w:szCs w:val="28"/>
        </w:rPr>
        <w:t>Возведение двучлена в квадрат. Куб суммы и куб разн</w:t>
      </w:r>
      <w:r>
        <w:rPr>
          <w:bCs/>
          <w:sz w:val="28"/>
          <w:szCs w:val="28"/>
        </w:rPr>
        <w:t>ости. Возведение двучлена в сте</w:t>
      </w:r>
      <w:r w:rsidRPr="00D37B09">
        <w:rPr>
          <w:bCs/>
          <w:sz w:val="28"/>
          <w:szCs w:val="28"/>
        </w:rPr>
        <w:t>пень.</w:t>
      </w:r>
    </w:p>
    <w:p w:rsidR="00D37B09" w:rsidRPr="00D37B09" w:rsidRDefault="00D37B09" w:rsidP="00D37B09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Pr="00D37B09">
        <w:rPr>
          <w:b/>
          <w:bCs/>
          <w:sz w:val="28"/>
          <w:szCs w:val="28"/>
        </w:rPr>
        <w:t>.</w:t>
      </w:r>
      <w:r w:rsidRPr="00D37B09">
        <w:rPr>
          <w:b/>
          <w:bCs/>
          <w:sz w:val="28"/>
          <w:szCs w:val="28"/>
        </w:rPr>
        <w:tab/>
        <w:t>Системы линейных уравнений (6 часов)</w:t>
      </w:r>
    </w:p>
    <w:p w:rsidR="00D37B09" w:rsidRPr="00D37B09" w:rsidRDefault="00D37B09" w:rsidP="00D37B09">
      <w:pPr>
        <w:pStyle w:val="Default"/>
        <w:rPr>
          <w:bCs/>
          <w:sz w:val="28"/>
          <w:szCs w:val="28"/>
        </w:rPr>
      </w:pPr>
      <w:r w:rsidRPr="00D37B09">
        <w:rPr>
          <w:bCs/>
          <w:sz w:val="28"/>
          <w:szCs w:val="28"/>
        </w:rPr>
        <w:t>Графическое решение систем линейных уравнений. Системы линейных уравнений с двумя переменными. Решение линейных ур</w:t>
      </w:r>
      <w:r>
        <w:rPr>
          <w:bCs/>
          <w:sz w:val="28"/>
          <w:szCs w:val="28"/>
        </w:rPr>
        <w:t>авнений с двумя переменными. Ли</w:t>
      </w:r>
      <w:r w:rsidRPr="00D37B09">
        <w:rPr>
          <w:bCs/>
          <w:sz w:val="28"/>
          <w:szCs w:val="28"/>
        </w:rPr>
        <w:t>нейные неравенства с двумя переменными и их системы. Решение задач с помощью систем уравнений.</w:t>
      </w:r>
    </w:p>
    <w:p w:rsidR="00D37B09" w:rsidRDefault="00D37B09" w:rsidP="000626D0">
      <w:pPr>
        <w:pStyle w:val="Default"/>
        <w:rPr>
          <w:b/>
          <w:bCs/>
          <w:sz w:val="28"/>
          <w:szCs w:val="28"/>
        </w:rPr>
      </w:pPr>
    </w:p>
    <w:p w:rsidR="000626D0" w:rsidRDefault="000626D0" w:rsidP="00531622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</w:rPr>
      </w:pPr>
      <w:r w:rsidRPr="005C59D2">
        <w:rPr>
          <w:rFonts w:ascii="Times New Roman" w:hAnsi="Times New Roman"/>
          <w:b/>
          <w:bCs/>
          <w:sz w:val="24"/>
          <w:szCs w:val="24"/>
        </w:rPr>
        <w:t xml:space="preserve">ЧАСТЬ 2. ПЛАНИРУЕМЫЕ ОБРАЗОВАТЕЛЬНЫЕ РЕЗУЛЬТАТЫ </w:t>
      </w:r>
    </w:p>
    <w:p w:rsidR="00531622" w:rsidRDefault="0094325C" w:rsidP="0053162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Цели курса</w:t>
      </w:r>
      <w:r w:rsidR="005316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: </w:t>
      </w:r>
      <w:r w:rsidR="00531622">
        <w:rPr>
          <w:rFonts w:ascii="Times New Roman" w:eastAsia="Times New Roman" w:hAnsi="Times New Roman"/>
          <w:sz w:val="28"/>
          <w:szCs w:val="28"/>
          <w:lang w:eastAsia="ru-RU"/>
        </w:rPr>
        <w:t>создание условий, обеспечивающих интеллектуальное развитие личности школьника на основе развития его индивидуальности; создание фундамента для математического развития, формирование механизмов мышления, характерных для математической деятельности.</w:t>
      </w:r>
    </w:p>
    <w:p w:rsidR="00531622" w:rsidRDefault="0094325C" w:rsidP="0053162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Задачи курса:</w:t>
      </w:r>
    </w:p>
    <w:p w:rsidR="00531622" w:rsidRDefault="00531622" w:rsidP="00531622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162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Пробуждение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531622">
        <w:rPr>
          <w:rFonts w:ascii="Times New Roman" w:eastAsia="Times New Roman" w:hAnsi="Times New Roman"/>
          <w:sz w:val="28"/>
          <w:szCs w:val="28"/>
          <w:lang w:eastAsia="ru-RU"/>
        </w:rPr>
        <w:t xml:space="preserve">азвитие устойчивого интереса обучающихся к изучению математики и её приложениям; </w:t>
      </w:r>
    </w:p>
    <w:p w:rsidR="00531622" w:rsidRDefault="00531622" w:rsidP="00531622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Расширение и углубление знаний по предмету;</w:t>
      </w:r>
    </w:p>
    <w:p w:rsidR="00531622" w:rsidRDefault="00531622" w:rsidP="00531622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Развитие у обучающихся умения самостоятельно и творчески работать с учебной и научно-популярной </w:t>
      </w:r>
      <w:r w:rsidR="001378E0">
        <w:rPr>
          <w:rFonts w:ascii="Times New Roman" w:eastAsia="Times New Roman" w:hAnsi="Times New Roman"/>
          <w:sz w:val="28"/>
          <w:szCs w:val="28"/>
          <w:lang w:eastAsia="ru-RU"/>
        </w:rPr>
        <w:t>литературой;</w:t>
      </w:r>
    </w:p>
    <w:p w:rsidR="001378E0" w:rsidRDefault="001378E0" w:rsidP="00531622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Воспитание твердости в пути достижения цели (решения той или иной задачи;</w:t>
      </w:r>
    </w:p>
    <w:p w:rsidR="001378E0" w:rsidRDefault="001378E0" w:rsidP="00531622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специально подобранных упражнений и задач, направленных на формирование приемов мыслительной деятельности; </w:t>
      </w:r>
    </w:p>
    <w:p w:rsidR="001378E0" w:rsidRDefault="001378E0" w:rsidP="001378E0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8E0">
        <w:rPr>
          <w:rFonts w:ascii="Times New Roman" w:eastAsia="Times New Roman" w:hAnsi="Times New Roman"/>
          <w:sz w:val="28"/>
          <w:szCs w:val="28"/>
          <w:lang w:eastAsia="ru-RU"/>
        </w:rPr>
        <w:t>Формирование потребности к логическим обоснованиям и рассуждениям</w:t>
      </w:r>
      <w:r w:rsidR="0007220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31622" w:rsidRDefault="00531622" w:rsidP="001378E0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8E0">
        <w:rPr>
          <w:rFonts w:ascii="Times New Roman" w:eastAsia="Times New Roman" w:hAnsi="Times New Roman"/>
          <w:sz w:val="28"/>
          <w:szCs w:val="28"/>
          <w:lang w:eastAsia="ru-RU"/>
        </w:rPr>
        <w:t xml:space="preserve">Воспитание понимания, что математика является инструментом познания окружающего мира. </w:t>
      </w:r>
    </w:p>
    <w:p w:rsidR="006B0612" w:rsidRDefault="006B0612" w:rsidP="006B0612">
      <w:pPr>
        <w:pStyle w:val="a3"/>
        <w:spacing w:before="100" w:beforeAutospacing="1" w:after="100" w:afterAutospacing="1" w:line="240" w:lineRule="auto"/>
        <w:ind w:left="1365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0612" w:rsidRDefault="006B0612" w:rsidP="006B06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0612">
        <w:rPr>
          <w:rFonts w:ascii="Times New Roman" w:eastAsia="Times New Roman" w:hAnsi="Times New Roman"/>
          <w:sz w:val="28"/>
          <w:szCs w:val="28"/>
          <w:lang w:eastAsia="ru-RU"/>
        </w:rPr>
        <w:t xml:space="preserve">Заниматься развитием </w:t>
      </w:r>
      <w:r w:rsidR="007356C1" w:rsidRPr="006B0612">
        <w:rPr>
          <w:rFonts w:ascii="Times New Roman" w:eastAsia="Times New Roman" w:hAnsi="Times New Roman"/>
          <w:sz w:val="28"/>
          <w:szCs w:val="28"/>
          <w:lang w:eastAsia="ru-RU"/>
        </w:rPr>
        <w:t>творческих способностей,</w:t>
      </w:r>
      <w:r w:rsidRPr="006B0612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обучающихся необходимо систематически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целенаправленно через систему занятий, которые должны строиться на междисциплинарной, интегрированной основе, способствующей развитию психических свойств личности: памяти, внимания, воображения, мышления.</w:t>
      </w:r>
    </w:p>
    <w:p w:rsidR="006B0612" w:rsidRDefault="006B0612" w:rsidP="006B06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Задания на занятиях подбираются с учетом рациональной последовательности их предъявления: от репродуктивных, направленных на актуализацию знаний, к части</w:t>
      </w:r>
      <w:r w:rsidR="007C4E2A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но-поисковым, поисковым, </w:t>
      </w:r>
      <w:r w:rsidR="007356C1">
        <w:rPr>
          <w:rFonts w:ascii="Times New Roman" w:eastAsia="Times New Roman" w:hAnsi="Times New Roman"/>
          <w:sz w:val="28"/>
          <w:szCs w:val="28"/>
          <w:lang w:eastAsia="ru-RU"/>
        </w:rPr>
        <w:t>исследовательским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пробле</w:t>
      </w:r>
      <w:r w:rsidR="007C4E2A">
        <w:rPr>
          <w:rFonts w:ascii="Times New Roman" w:eastAsia="Times New Roman" w:hAnsi="Times New Roman"/>
          <w:sz w:val="28"/>
          <w:szCs w:val="28"/>
          <w:lang w:eastAsia="ru-RU"/>
        </w:rPr>
        <w:t xml:space="preserve">мным, ориентированным на овладение обобщенными приемами познавательной деятельности. Система занятий должна вести к формированию важных характеристик творческих способностей: беглость мысли, гибкость ума, оригинальность, любознательность, умение выдвигать и разрабатывать гипотезы. </w:t>
      </w:r>
    </w:p>
    <w:p w:rsidR="007C4E2A" w:rsidRDefault="007C4E2A" w:rsidP="006B06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закреплении материала, совершенствовании знаний, умений и навыков целесообразно практиковать самостоятельную работу обучающихся. </w:t>
      </w:r>
    </w:p>
    <w:p w:rsidR="007C4E2A" w:rsidRDefault="007C4E2A" w:rsidP="006B06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Использование современных образовательных технологий сочетать все режимы работы: индивидуальный, парный, групповой, коллективный.</w:t>
      </w:r>
    </w:p>
    <w:p w:rsidR="007C4E2A" w:rsidRDefault="007C4E2A" w:rsidP="006B06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Результаты освоения курса внеурочной деятельности по математике </w:t>
      </w:r>
    </w:p>
    <w:p w:rsidR="004E2E81" w:rsidRDefault="004E2E81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Программа внеурочной деятельности по математике направлена на достижение следующих личностных, метапредметных и предметных результатов обучения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Личностные: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1) готовность и способность обучающихся к саморазвитию и самообразованию, выбору дальнейшего образования на базе ориентировки в мире профессий и профессиональных предпочтений;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2)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3) развитие логического мышления, пространственного воображения, критичности мышления на уровне, необходимом для будущей профессиональной деятельности, а также для последующего обучения в высшей школе;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4) сформированность коммуникативной компетентности в общении и сотрудничестве со сверстниками, взрослыми и младшими в образовательной, общественно – полезной, учебно-исследовательской, творческой и других видах деятельности.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Метапредметные: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Познавательные: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1) овладение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2) самостоятельное создание алгоритмов познавательной деятельности для решения задач творческого и поискового характера;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3) творческое решение учебных и практических задач: умение мотивированно отказаться от образца, искать оригинальное решение.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Коммуникативные: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1) умение развёрнуто обосновывать суждения, давать определения, приводить доказательства;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lastRenderedPageBreak/>
        <w:t xml:space="preserve">2) адекватное восприятие языка средств массовой информации;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3) 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(диспута);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4) умение организовывать учебное сотрудничество и совместную деятельность с учителем и сверстниками: определять цели, распределять роли и функции участников, общие способы работы;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5) использование мультимедийных ресурсов и компьютерных технологий для обработки, передачи, систематизации информации, создание базы данных, презентации результатов познавательной и практической деятельности.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Регулятивные: </w:t>
      </w:r>
    </w:p>
    <w:p w:rsidR="000626D0" w:rsidRPr="000626D0" w:rsidRDefault="000626D0" w:rsidP="000626D0">
      <w:pPr>
        <w:spacing w:after="160" w:line="259" w:lineRule="auto"/>
        <w:rPr>
          <w:rFonts w:ascii="Times New Roman" w:eastAsiaTheme="minorHAnsi" w:hAnsi="Times New Roman"/>
          <w:sz w:val="28"/>
          <w:szCs w:val="28"/>
        </w:rPr>
      </w:pPr>
      <w:r w:rsidRPr="000626D0">
        <w:rPr>
          <w:rFonts w:ascii="Times New Roman" w:eastAsiaTheme="minorHAnsi" w:hAnsi="Times New Roman"/>
          <w:sz w:val="28"/>
          <w:szCs w:val="28"/>
        </w:rPr>
        <w:t xml:space="preserve">1)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</w:t>
      </w:r>
    </w:p>
    <w:p w:rsidR="000626D0" w:rsidRPr="000626D0" w:rsidRDefault="000626D0" w:rsidP="000626D0">
      <w:pPr>
        <w:spacing w:after="160" w:line="259" w:lineRule="auto"/>
        <w:rPr>
          <w:rFonts w:ascii="Times New Roman" w:eastAsiaTheme="minorHAnsi" w:hAnsi="Times New Roman"/>
          <w:sz w:val="28"/>
          <w:szCs w:val="28"/>
        </w:rPr>
      </w:pPr>
      <w:r w:rsidRPr="000626D0">
        <w:rPr>
          <w:rFonts w:ascii="Times New Roman" w:eastAsiaTheme="minorHAnsi" w:hAnsi="Times New Roman"/>
          <w:sz w:val="28"/>
          <w:szCs w:val="28"/>
        </w:rPr>
        <w:t xml:space="preserve">2) понимание ценности образования как средства развития культуры личности; </w:t>
      </w:r>
    </w:p>
    <w:p w:rsidR="000626D0" w:rsidRPr="000626D0" w:rsidRDefault="000626D0" w:rsidP="000626D0">
      <w:pPr>
        <w:spacing w:after="160" w:line="259" w:lineRule="auto"/>
        <w:rPr>
          <w:rFonts w:ascii="Times New Roman" w:eastAsiaTheme="minorHAnsi" w:hAnsi="Times New Roman"/>
          <w:sz w:val="28"/>
          <w:szCs w:val="28"/>
        </w:rPr>
      </w:pPr>
      <w:r w:rsidRPr="000626D0">
        <w:rPr>
          <w:rFonts w:ascii="Times New Roman" w:eastAsiaTheme="minorHAnsi" w:hAnsi="Times New Roman"/>
          <w:sz w:val="28"/>
          <w:szCs w:val="28"/>
        </w:rPr>
        <w:t xml:space="preserve">3) объективное оценивание своих учебных достижений, поведения, черт своей личности; </w:t>
      </w:r>
    </w:p>
    <w:p w:rsidR="000626D0" w:rsidRPr="000626D0" w:rsidRDefault="000626D0" w:rsidP="000626D0">
      <w:pPr>
        <w:spacing w:after="160" w:line="259" w:lineRule="auto"/>
        <w:rPr>
          <w:rFonts w:ascii="Times New Roman" w:eastAsiaTheme="minorHAnsi" w:hAnsi="Times New Roman"/>
          <w:sz w:val="28"/>
          <w:szCs w:val="28"/>
        </w:rPr>
      </w:pPr>
      <w:r w:rsidRPr="000626D0">
        <w:rPr>
          <w:rFonts w:ascii="Times New Roman" w:eastAsiaTheme="minorHAnsi" w:hAnsi="Times New Roman"/>
          <w:sz w:val="28"/>
          <w:szCs w:val="28"/>
        </w:rPr>
        <w:t xml:space="preserve">4) умение соотносить приложенные усилия с полученными результатами своей деятельности; </w:t>
      </w:r>
    </w:p>
    <w:p w:rsidR="000626D0" w:rsidRPr="000626D0" w:rsidRDefault="000626D0" w:rsidP="000626D0">
      <w:pPr>
        <w:spacing w:after="160" w:line="259" w:lineRule="auto"/>
        <w:rPr>
          <w:rFonts w:ascii="Times New Roman" w:eastAsiaTheme="minorHAnsi" w:hAnsi="Times New Roman"/>
          <w:sz w:val="28"/>
          <w:szCs w:val="28"/>
        </w:rPr>
      </w:pPr>
      <w:r w:rsidRPr="000626D0">
        <w:rPr>
          <w:rFonts w:ascii="Times New Roman" w:eastAsiaTheme="minorHAnsi" w:hAnsi="Times New Roman"/>
          <w:sz w:val="28"/>
          <w:szCs w:val="28"/>
        </w:rPr>
        <w:t xml:space="preserve">5) конструктивное восприятие иных мнений и идей, учёт индивидуальности партнёров по деятельности; </w:t>
      </w:r>
    </w:p>
    <w:p w:rsidR="000626D0" w:rsidRPr="000626D0" w:rsidRDefault="000626D0" w:rsidP="000626D0">
      <w:pPr>
        <w:spacing w:after="160" w:line="259" w:lineRule="auto"/>
        <w:rPr>
          <w:rFonts w:ascii="Times New Roman" w:eastAsiaTheme="minorHAnsi" w:hAnsi="Times New Roman"/>
          <w:sz w:val="28"/>
          <w:szCs w:val="28"/>
        </w:rPr>
      </w:pPr>
      <w:r w:rsidRPr="000626D0">
        <w:rPr>
          <w:rFonts w:ascii="Times New Roman" w:eastAsiaTheme="minorHAnsi" w:hAnsi="Times New Roman"/>
          <w:sz w:val="28"/>
          <w:szCs w:val="28"/>
        </w:rPr>
        <w:t xml:space="preserve">6) умение ориентироваться в социально-политических и экономических событиях, оценивать их последствия; </w:t>
      </w:r>
    </w:p>
    <w:p w:rsidR="000626D0" w:rsidRPr="000626D0" w:rsidRDefault="000626D0" w:rsidP="000626D0">
      <w:pPr>
        <w:spacing w:after="160" w:line="259" w:lineRule="auto"/>
        <w:rPr>
          <w:rFonts w:ascii="Times New Roman" w:eastAsiaTheme="minorHAnsi" w:hAnsi="Times New Roman"/>
          <w:sz w:val="28"/>
          <w:szCs w:val="28"/>
        </w:rPr>
      </w:pPr>
      <w:r w:rsidRPr="000626D0">
        <w:rPr>
          <w:rFonts w:ascii="Times New Roman" w:eastAsiaTheme="minorHAnsi" w:hAnsi="Times New Roman"/>
          <w:sz w:val="28"/>
          <w:szCs w:val="28"/>
        </w:rPr>
        <w:t xml:space="preserve">7) осуществление осознанного выбора путей продолжения образования или будущей профессиональной деятельности. </w:t>
      </w:r>
    </w:p>
    <w:p w:rsidR="001826C7" w:rsidRDefault="000626D0" w:rsidP="001826C7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0626D0">
        <w:rPr>
          <w:rFonts w:ascii="Times New Roman" w:eastAsiaTheme="minorHAnsi" w:hAnsi="Times New Roman"/>
          <w:b/>
          <w:bCs/>
          <w:sz w:val="28"/>
          <w:szCs w:val="28"/>
        </w:rPr>
        <w:t>Предметные:</w:t>
      </w:r>
      <w:r w:rsidR="001826C7" w:rsidRPr="001826C7">
        <w:rPr>
          <w:rFonts w:ascii="Times New Roman" w:hAnsi="Times New Roman"/>
          <w:b/>
          <w:color w:val="000000"/>
          <w:sz w:val="28"/>
        </w:rPr>
        <w:t xml:space="preserve"> </w:t>
      </w:r>
    </w:p>
    <w:p w:rsidR="00F6221A" w:rsidRDefault="00F6221A" w:rsidP="00F6221A">
      <w:pPr>
        <w:spacing w:after="160" w:line="259" w:lineRule="auto"/>
        <w:rPr>
          <w:rFonts w:ascii="Times New Roman" w:eastAsiaTheme="minorHAnsi" w:hAnsi="Times New Roman"/>
          <w:b/>
          <w:bCs/>
          <w:sz w:val="28"/>
          <w:szCs w:val="28"/>
        </w:rPr>
      </w:pPr>
      <w:r w:rsidRPr="00F6221A">
        <w:rPr>
          <w:rFonts w:ascii="Times New Roman" w:eastAsiaTheme="minorHAnsi" w:hAnsi="Times New Roman"/>
          <w:sz w:val="28"/>
          <w:szCs w:val="28"/>
        </w:rPr>
        <w:t>В результате изучения курса у</w:t>
      </w:r>
      <w:r w:rsidR="00B351C4">
        <w:rPr>
          <w:rFonts w:ascii="Times New Roman" w:eastAsiaTheme="minorHAnsi" w:hAnsi="Times New Roman"/>
          <w:sz w:val="28"/>
          <w:szCs w:val="28"/>
        </w:rPr>
        <w:t>чащиеся 7</w:t>
      </w:r>
      <w:r w:rsidRPr="00F6221A">
        <w:rPr>
          <w:rFonts w:ascii="Times New Roman" w:eastAsiaTheme="minorHAnsi" w:hAnsi="Times New Roman"/>
          <w:sz w:val="28"/>
          <w:szCs w:val="28"/>
        </w:rPr>
        <w:t xml:space="preserve"> класса должны </w:t>
      </w:r>
      <w:r w:rsidRPr="00F6221A">
        <w:rPr>
          <w:rFonts w:ascii="Times New Roman" w:eastAsiaTheme="minorHAnsi" w:hAnsi="Times New Roman"/>
          <w:b/>
          <w:bCs/>
          <w:sz w:val="28"/>
          <w:szCs w:val="28"/>
        </w:rPr>
        <w:t xml:space="preserve">уметь: </w:t>
      </w:r>
    </w:p>
    <w:p w:rsidR="00B351C4" w:rsidRPr="00B351C4" w:rsidRDefault="00B351C4" w:rsidP="00B351C4">
      <w:pPr>
        <w:numPr>
          <w:ilvl w:val="0"/>
          <w:numId w:val="11"/>
        </w:numPr>
        <w:spacing w:after="160" w:line="259" w:lineRule="auto"/>
        <w:rPr>
          <w:rFonts w:ascii="Times New Roman" w:eastAsiaTheme="minorHAnsi" w:hAnsi="Times New Roman"/>
          <w:bCs/>
          <w:sz w:val="28"/>
          <w:szCs w:val="28"/>
        </w:rPr>
      </w:pPr>
      <w:r w:rsidRPr="00B351C4">
        <w:rPr>
          <w:rFonts w:ascii="Times New Roman" w:eastAsiaTheme="minorHAnsi" w:hAnsi="Times New Roman"/>
          <w:bCs/>
          <w:sz w:val="28"/>
          <w:szCs w:val="28"/>
        </w:rPr>
        <w:t>составлять буквенные выражения и формулы по условиям задач,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B351C4" w:rsidRPr="00B351C4" w:rsidRDefault="00B351C4" w:rsidP="00B351C4">
      <w:pPr>
        <w:numPr>
          <w:ilvl w:val="0"/>
          <w:numId w:val="11"/>
        </w:numPr>
        <w:spacing w:after="160" w:line="259" w:lineRule="auto"/>
        <w:rPr>
          <w:rFonts w:ascii="Times New Roman" w:eastAsiaTheme="minorHAnsi" w:hAnsi="Times New Roman"/>
          <w:bCs/>
          <w:sz w:val="28"/>
          <w:szCs w:val="28"/>
        </w:rPr>
      </w:pPr>
      <w:r w:rsidRPr="00B351C4">
        <w:rPr>
          <w:rFonts w:ascii="Times New Roman" w:eastAsiaTheme="minorHAnsi" w:hAnsi="Times New Roman"/>
          <w:bCs/>
          <w:sz w:val="28"/>
          <w:szCs w:val="28"/>
        </w:rPr>
        <w:t>выполнять основные действия со степенями с натуральным показателем, с многочленами; выполнять тождественные преобразования целых выражений; выполнять разложение многочленов на множители;</w:t>
      </w:r>
    </w:p>
    <w:p w:rsidR="00B351C4" w:rsidRPr="00B351C4" w:rsidRDefault="00B351C4" w:rsidP="00B351C4">
      <w:pPr>
        <w:numPr>
          <w:ilvl w:val="0"/>
          <w:numId w:val="11"/>
        </w:numPr>
        <w:spacing w:after="160" w:line="259" w:lineRule="auto"/>
        <w:rPr>
          <w:rFonts w:ascii="Times New Roman" w:eastAsiaTheme="minorHAnsi" w:hAnsi="Times New Roman"/>
          <w:bCs/>
          <w:sz w:val="28"/>
          <w:szCs w:val="28"/>
        </w:rPr>
      </w:pPr>
      <w:r w:rsidRPr="00B351C4">
        <w:rPr>
          <w:rFonts w:ascii="Times New Roman" w:eastAsiaTheme="minorHAnsi" w:hAnsi="Times New Roman"/>
          <w:bCs/>
          <w:sz w:val="28"/>
          <w:szCs w:val="28"/>
        </w:rPr>
        <w:t>решать линейные уравнения и уравнения, сводящиеся к ним, системы двух линейных уравнений,</w:t>
      </w:r>
    </w:p>
    <w:p w:rsidR="00B351C4" w:rsidRPr="00B351C4" w:rsidRDefault="00B351C4" w:rsidP="00B351C4">
      <w:pPr>
        <w:numPr>
          <w:ilvl w:val="0"/>
          <w:numId w:val="11"/>
        </w:numPr>
        <w:spacing w:after="160" w:line="259" w:lineRule="auto"/>
        <w:rPr>
          <w:rFonts w:ascii="Times New Roman" w:eastAsiaTheme="minorHAnsi" w:hAnsi="Times New Roman"/>
          <w:bCs/>
          <w:sz w:val="28"/>
          <w:szCs w:val="28"/>
        </w:rPr>
      </w:pPr>
      <w:r w:rsidRPr="00B351C4">
        <w:rPr>
          <w:rFonts w:ascii="Times New Roman" w:eastAsiaTheme="minorHAnsi" w:hAnsi="Times New Roman"/>
          <w:bCs/>
          <w:sz w:val="28"/>
          <w:szCs w:val="28"/>
        </w:rPr>
        <w:lastRenderedPageBreak/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B351C4" w:rsidRPr="00B351C4" w:rsidRDefault="00B351C4" w:rsidP="00B351C4">
      <w:pPr>
        <w:numPr>
          <w:ilvl w:val="0"/>
          <w:numId w:val="11"/>
        </w:numPr>
        <w:spacing w:after="160" w:line="259" w:lineRule="auto"/>
        <w:rPr>
          <w:rFonts w:ascii="Times New Roman" w:eastAsiaTheme="minorHAnsi" w:hAnsi="Times New Roman"/>
          <w:bCs/>
          <w:sz w:val="28"/>
          <w:szCs w:val="28"/>
        </w:rPr>
      </w:pPr>
      <w:r w:rsidRPr="00B351C4">
        <w:rPr>
          <w:rFonts w:ascii="Times New Roman" w:eastAsiaTheme="minorHAnsi" w:hAnsi="Times New Roman"/>
          <w:bCs/>
          <w:sz w:val="28"/>
          <w:szCs w:val="28"/>
        </w:rPr>
        <w:t>изображать числа точками на координатной прямой</w:t>
      </w:r>
    </w:p>
    <w:p w:rsidR="00B351C4" w:rsidRPr="00B351C4" w:rsidRDefault="00B351C4" w:rsidP="00B351C4">
      <w:pPr>
        <w:numPr>
          <w:ilvl w:val="0"/>
          <w:numId w:val="11"/>
        </w:numPr>
        <w:spacing w:after="160" w:line="259" w:lineRule="auto"/>
        <w:rPr>
          <w:rFonts w:ascii="Times New Roman" w:eastAsiaTheme="minorHAnsi" w:hAnsi="Times New Roman"/>
          <w:bCs/>
          <w:sz w:val="28"/>
          <w:szCs w:val="28"/>
        </w:rPr>
      </w:pPr>
      <w:r w:rsidRPr="00B351C4">
        <w:rPr>
          <w:rFonts w:ascii="Times New Roman" w:eastAsiaTheme="minorHAnsi" w:hAnsi="Times New Roman"/>
          <w:bCs/>
          <w:sz w:val="28"/>
          <w:szCs w:val="28"/>
        </w:rPr>
        <w:t>находить значение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B351C4" w:rsidRPr="00B351C4" w:rsidRDefault="00B351C4" w:rsidP="00B351C4">
      <w:pPr>
        <w:numPr>
          <w:ilvl w:val="0"/>
          <w:numId w:val="11"/>
        </w:numPr>
        <w:spacing w:after="160" w:line="259" w:lineRule="auto"/>
        <w:rPr>
          <w:rFonts w:ascii="Times New Roman" w:eastAsiaTheme="minorHAnsi" w:hAnsi="Times New Roman"/>
          <w:bCs/>
          <w:sz w:val="28"/>
          <w:szCs w:val="28"/>
        </w:rPr>
      </w:pPr>
      <w:r w:rsidRPr="00B351C4">
        <w:rPr>
          <w:rFonts w:ascii="Times New Roman" w:eastAsiaTheme="minorHAnsi" w:hAnsi="Times New Roman"/>
          <w:bCs/>
          <w:sz w:val="28"/>
          <w:szCs w:val="28"/>
        </w:rPr>
        <w:t>описывать свойства изученных функций (</w:t>
      </w:r>
      <w:r w:rsidRPr="00B351C4">
        <w:rPr>
          <w:rFonts w:ascii="Times New Roman" w:eastAsiaTheme="minorHAnsi" w:hAnsi="Times New Roman"/>
          <w:bCs/>
          <w:sz w:val="28"/>
          <w:szCs w:val="28"/>
          <w:lang w:bidi="en-US"/>
        </w:rPr>
        <w:t>y</w:t>
      </w:r>
      <w:r w:rsidRPr="00B351C4">
        <w:rPr>
          <w:rFonts w:ascii="Times New Roman" w:eastAsiaTheme="minorHAnsi" w:hAnsi="Times New Roman"/>
          <w:bCs/>
          <w:sz w:val="28"/>
          <w:szCs w:val="28"/>
        </w:rPr>
        <w:t xml:space="preserve"> = </w:t>
      </w:r>
      <w:proofErr w:type="spellStart"/>
      <w:r w:rsidRPr="00B351C4">
        <w:rPr>
          <w:rFonts w:ascii="Times New Roman" w:eastAsiaTheme="minorHAnsi" w:hAnsi="Times New Roman"/>
          <w:bCs/>
          <w:sz w:val="28"/>
          <w:szCs w:val="28"/>
          <w:lang w:bidi="en-US"/>
        </w:rPr>
        <w:t>kx</w:t>
      </w:r>
      <w:proofErr w:type="spellEnd"/>
      <w:r w:rsidRPr="00B351C4">
        <w:rPr>
          <w:rFonts w:ascii="Times New Roman" w:eastAsiaTheme="minorHAnsi" w:hAnsi="Times New Roman"/>
          <w:bCs/>
          <w:sz w:val="28"/>
          <w:szCs w:val="28"/>
        </w:rPr>
        <w:t xml:space="preserve"> + </w:t>
      </w:r>
      <w:r w:rsidRPr="00B351C4">
        <w:rPr>
          <w:rFonts w:ascii="Times New Roman" w:eastAsiaTheme="minorHAnsi" w:hAnsi="Times New Roman"/>
          <w:bCs/>
          <w:sz w:val="28"/>
          <w:szCs w:val="28"/>
          <w:lang w:bidi="en-US"/>
        </w:rPr>
        <w:t>b</w:t>
      </w:r>
      <w:r w:rsidRPr="00B351C4">
        <w:rPr>
          <w:rFonts w:ascii="Times New Roman" w:eastAsiaTheme="minorHAnsi" w:hAnsi="Times New Roman"/>
          <w:bCs/>
          <w:sz w:val="28"/>
          <w:szCs w:val="28"/>
        </w:rPr>
        <w:t xml:space="preserve">, </w:t>
      </w:r>
      <w:r w:rsidRPr="00B351C4">
        <w:rPr>
          <w:rFonts w:ascii="Times New Roman" w:eastAsiaTheme="minorHAnsi" w:hAnsi="Times New Roman"/>
          <w:bCs/>
          <w:sz w:val="28"/>
          <w:szCs w:val="28"/>
          <w:lang w:bidi="en-US"/>
        </w:rPr>
        <w:t>y</w:t>
      </w:r>
      <w:r w:rsidRPr="00B351C4">
        <w:rPr>
          <w:rFonts w:ascii="Times New Roman" w:eastAsiaTheme="minorHAnsi" w:hAnsi="Times New Roman"/>
          <w:bCs/>
          <w:sz w:val="28"/>
          <w:szCs w:val="28"/>
        </w:rPr>
        <w:t xml:space="preserve"> = </w:t>
      </w:r>
      <w:proofErr w:type="spellStart"/>
      <w:r w:rsidRPr="00B351C4">
        <w:rPr>
          <w:rFonts w:ascii="Times New Roman" w:eastAsiaTheme="minorHAnsi" w:hAnsi="Times New Roman"/>
          <w:bCs/>
          <w:sz w:val="28"/>
          <w:szCs w:val="28"/>
          <w:lang w:bidi="en-US"/>
        </w:rPr>
        <w:t>kx</w:t>
      </w:r>
      <w:proofErr w:type="spellEnd"/>
      <w:r w:rsidRPr="00B351C4">
        <w:rPr>
          <w:rFonts w:ascii="Times New Roman" w:eastAsiaTheme="minorHAnsi" w:hAnsi="Times New Roman"/>
          <w:bCs/>
          <w:sz w:val="28"/>
          <w:szCs w:val="28"/>
        </w:rPr>
        <w:t xml:space="preserve">, </w:t>
      </w:r>
      <w:r w:rsidRPr="00B351C4">
        <w:rPr>
          <w:rFonts w:ascii="Times New Roman" w:eastAsiaTheme="minorHAnsi" w:hAnsi="Times New Roman"/>
          <w:bCs/>
          <w:sz w:val="28"/>
          <w:szCs w:val="28"/>
          <w:lang w:bidi="en-US"/>
        </w:rPr>
        <w:t>y</w:t>
      </w:r>
      <w:r w:rsidRPr="00B351C4">
        <w:rPr>
          <w:rFonts w:ascii="Times New Roman" w:eastAsiaTheme="minorHAnsi" w:hAnsi="Times New Roman"/>
          <w:bCs/>
          <w:sz w:val="28"/>
          <w:szCs w:val="28"/>
        </w:rPr>
        <w:t xml:space="preserve"> = </w:t>
      </w:r>
      <w:r w:rsidRPr="00B351C4">
        <w:rPr>
          <w:rFonts w:ascii="Times New Roman" w:eastAsiaTheme="minorHAnsi" w:hAnsi="Times New Roman"/>
          <w:bCs/>
          <w:sz w:val="28"/>
          <w:szCs w:val="28"/>
          <w:lang w:bidi="en-US"/>
        </w:rPr>
        <w:t>x</w:t>
      </w:r>
      <w:r w:rsidRPr="00B351C4">
        <w:rPr>
          <w:rFonts w:ascii="Times New Roman" w:eastAsiaTheme="minorHAnsi" w:hAnsi="Times New Roman"/>
          <w:bCs/>
          <w:sz w:val="28"/>
          <w:szCs w:val="28"/>
          <w:vertAlign w:val="superscript"/>
        </w:rPr>
        <w:t>2</w:t>
      </w:r>
      <w:r w:rsidRPr="00B351C4">
        <w:rPr>
          <w:rFonts w:ascii="Times New Roman" w:eastAsiaTheme="minorHAnsi" w:hAnsi="Times New Roman"/>
          <w:bCs/>
          <w:sz w:val="28"/>
          <w:szCs w:val="28"/>
        </w:rPr>
        <w:t xml:space="preserve">, </w:t>
      </w:r>
      <w:r w:rsidRPr="00B351C4">
        <w:rPr>
          <w:rFonts w:ascii="Times New Roman" w:eastAsiaTheme="minorHAnsi" w:hAnsi="Times New Roman"/>
          <w:bCs/>
          <w:sz w:val="28"/>
          <w:szCs w:val="28"/>
          <w:lang w:bidi="en-US"/>
        </w:rPr>
        <w:t>y</w:t>
      </w:r>
      <w:r w:rsidRPr="00B351C4">
        <w:rPr>
          <w:rFonts w:ascii="Times New Roman" w:eastAsiaTheme="minorHAnsi" w:hAnsi="Times New Roman"/>
          <w:bCs/>
          <w:sz w:val="28"/>
          <w:szCs w:val="28"/>
        </w:rPr>
        <w:t xml:space="preserve"> = </w:t>
      </w:r>
      <w:r w:rsidRPr="00B351C4">
        <w:rPr>
          <w:rFonts w:ascii="Times New Roman" w:eastAsiaTheme="minorHAnsi" w:hAnsi="Times New Roman"/>
          <w:bCs/>
          <w:sz w:val="28"/>
          <w:szCs w:val="28"/>
          <w:lang w:bidi="en-US"/>
        </w:rPr>
        <w:t>x</w:t>
      </w:r>
      <w:r w:rsidRPr="00B351C4">
        <w:rPr>
          <w:rFonts w:ascii="Times New Roman" w:eastAsiaTheme="minorHAnsi" w:hAnsi="Times New Roman"/>
          <w:bCs/>
          <w:sz w:val="28"/>
          <w:szCs w:val="28"/>
          <w:vertAlign w:val="superscript"/>
        </w:rPr>
        <w:t>3</w:t>
      </w:r>
      <w:r w:rsidRPr="00B351C4">
        <w:rPr>
          <w:rFonts w:ascii="Times New Roman" w:eastAsiaTheme="minorHAnsi" w:hAnsi="Times New Roman"/>
          <w:bCs/>
          <w:sz w:val="28"/>
          <w:szCs w:val="28"/>
        </w:rPr>
        <w:t>, у=|х|) и строить их графики.</w:t>
      </w:r>
    </w:p>
    <w:p w:rsidR="00B351C4" w:rsidRPr="00B351C4" w:rsidRDefault="00B351C4" w:rsidP="00B351C4">
      <w:pPr>
        <w:numPr>
          <w:ilvl w:val="0"/>
          <w:numId w:val="11"/>
        </w:numPr>
        <w:spacing w:after="160" w:line="259" w:lineRule="auto"/>
        <w:rPr>
          <w:rFonts w:ascii="Times New Roman" w:eastAsiaTheme="minorHAnsi" w:hAnsi="Times New Roman"/>
          <w:bCs/>
          <w:sz w:val="28"/>
          <w:szCs w:val="28"/>
        </w:rPr>
      </w:pPr>
      <w:r w:rsidRPr="00B351C4">
        <w:rPr>
          <w:rFonts w:ascii="Times New Roman" w:eastAsiaTheme="minorHAnsi" w:hAnsi="Times New Roman"/>
          <w:bCs/>
          <w:sz w:val="28"/>
          <w:szCs w:val="28"/>
        </w:rPr>
        <w:t>решать геометрические задачи;</w:t>
      </w:r>
    </w:p>
    <w:p w:rsidR="00B351C4" w:rsidRPr="00B351C4" w:rsidRDefault="00B351C4" w:rsidP="00B351C4">
      <w:pPr>
        <w:numPr>
          <w:ilvl w:val="0"/>
          <w:numId w:val="11"/>
        </w:numPr>
        <w:spacing w:after="160" w:line="259" w:lineRule="auto"/>
        <w:rPr>
          <w:rFonts w:ascii="Times New Roman" w:eastAsiaTheme="minorHAnsi" w:hAnsi="Times New Roman"/>
          <w:bCs/>
          <w:sz w:val="28"/>
          <w:szCs w:val="28"/>
        </w:rPr>
      </w:pPr>
      <w:r w:rsidRPr="00B351C4">
        <w:rPr>
          <w:rFonts w:ascii="Times New Roman" w:eastAsiaTheme="minorHAnsi" w:hAnsi="Times New Roman"/>
          <w:bCs/>
          <w:sz w:val="28"/>
          <w:szCs w:val="28"/>
        </w:rPr>
        <w:t>распознавать на чертежах и моделях геометрические фигуры (отрезки; углы; треугольники и их частные виды; окружность; круг); изображать указанные геометрические фигуры; выполнять чертежи по условию задачи;</w:t>
      </w:r>
    </w:p>
    <w:p w:rsidR="00B351C4" w:rsidRPr="00B351C4" w:rsidRDefault="00B351C4" w:rsidP="00B351C4">
      <w:pPr>
        <w:numPr>
          <w:ilvl w:val="0"/>
          <w:numId w:val="11"/>
        </w:numPr>
        <w:spacing w:after="160" w:line="259" w:lineRule="auto"/>
        <w:rPr>
          <w:rFonts w:ascii="Times New Roman" w:eastAsiaTheme="minorHAnsi" w:hAnsi="Times New Roman"/>
          <w:bCs/>
          <w:sz w:val="28"/>
          <w:szCs w:val="28"/>
        </w:rPr>
      </w:pPr>
      <w:r w:rsidRPr="00B351C4">
        <w:rPr>
          <w:rFonts w:ascii="Times New Roman" w:eastAsiaTheme="minorHAnsi" w:hAnsi="Times New Roman"/>
          <w:bCs/>
          <w:sz w:val="28"/>
          <w:szCs w:val="28"/>
        </w:rPr>
        <w:t>владеть практическими навыками использования геометрических инструментов для изображения фигур, а также нахождения длин отрезков и величин углов;</w:t>
      </w:r>
    </w:p>
    <w:p w:rsidR="00B351C4" w:rsidRPr="00B351C4" w:rsidRDefault="00B351C4" w:rsidP="00B351C4">
      <w:pPr>
        <w:numPr>
          <w:ilvl w:val="0"/>
          <w:numId w:val="11"/>
        </w:numPr>
        <w:spacing w:after="160" w:line="259" w:lineRule="auto"/>
        <w:rPr>
          <w:rFonts w:ascii="Times New Roman" w:eastAsiaTheme="minorHAnsi" w:hAnsi="Times New Roman"/>
          <w:bCs/>
          <w:sz w:val="28"/>
          <w:szCs w:val="28"/>
        </w:rPr>
      </w:pPr>
      <w:r w:rsidRPr="00B351C4">
        <w:rPr>
          <w:rFonts w:ascii="Times New Roman" w:eastAsiaTheme="minorHAnsi" w:hAnsi="Times New Roman"/>
          <w:bCs/>
          <w:sz w:val="28"/>
          <w:szCs w:val="28"/>
        </w:rPr>
        <w:t>решать задачи на вычисление геометрических величин (длин, углов), применяя изученные свойства фигур и формулы и проводя аргументацию в ходе решения задач;</w:t>
      </w:r>
    </w:p>
    <w:p w:rsidR="00B351C4" w:rsidRPr="00B351C4" w:rsidRDefault="00B351C4" w:rsidP="00B351C4">
      <w:pPr>
        <w:numPr>
          <w:ilvl w:val="0"/>
          <w:numId w:val="11"/>
        </w:numPr>
        <w:spacing w:after="160" w:line="259" w:lineRule="auto"/>
        <w:rPr>
          <w:rFonts w:ascii="Times New Roman" w:eastAsiaTheme="minorHAnsi" w:hAnsi="Times New Roman"/>
          <w:bCs/>
          <w:sz w:val="28"/>
          <w:szCs w:val="28"/>
        </w:rPr>
      </w:pPr>
      <w:r w:rsidRPr="00B351C4">
        <w:rPr>
          <w:rFonts w:ascii="Times New Roman" w:eastAsiaTheme="minorHAnsi" w:hAnsi="Times New Roman"/>
          <w:bCs/>
          <w:sz w:val="28"/>
          <w:szCs w:val="28"/>
        </w:rPr>
        <w:t>решать задачи «на доказательство».</w:t>
      </w:r>
    </w:p>
    <w:p w:rsidR="00B351C4" w:rsidRPr="00B351C4" w:rsidRDefault="00B351C4" w:rsidP="00F6221A">
      <w:pPr>
        <w:spacing w:after="160" w:line="259" w:lineRule="auto"/>
        <w:rPr>
          <w:rFonts w:ascii="Times New Roman" w:eastAsiaTheme="minorHAnsi" w:hAnsi="Times New Roman"/>
          <w:sz w:val="28"/>
          <w:szCs w:val="28"/>
        </w:rPr>
      </w:pPr>
    </w:p>
    <w:p w:rsidR="00F6221A" w:rsidRDefault="00F6221A" w:rsidP="001826C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F6221A" w:rsidRPr="00F6221A" w:rsidRDefault="00F6221A" w:rsidP="00F6221A">
      <w:pPr>
        <w:spacing w:after="160" w:line="259" w:lineRule="auto"/>
        <w:rPr>
          <w:rFonts w:ascii="Times New Roman" w:eastAsiaTheme="minorHAnsi" w:hAnsi="Times New Roman"/>
          <w:b/>
          <w:sz w:val="24"/>
          <w:szCs w:val="24"/>
        </w:rPr>
      </w:pPr>
      <w:r w:rsidRPr="00F6221A">
        <w:rPr>
          <w:rFonts w:ascii="Times New Roman" w:eastAsiaTheme="minorHAnsi" w:hAnsi="Times New Roman"/>
          <w:b/>
          <w:sz w:val="24"/>
          <w:szCs w:val="24"/>
        </w:rPr>
        <w:t>ЧАСТЬ 3. ТЕМАТИЧЕСКОЕ ПЛАНИРОВАНИЕ</w:t>
      </w:r>
    </w:p>
    <w:tbl>
      <w:tblPr>
        <w:tblpPr w:leftFromText="180" w:rightFromText="180" w:vertAnchor="text" w:horzAnchor="margin" w:tblpXSpec="center" w:tblpY="331"/>
        <w:tblW w:w="47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9"/>
        <w:gridCol w:w="4468"/>
        <w:gridCol w:w="878"/>
        <w:gridCol w:w="1549"/>
        <w:gridCol w:w="2009"/>
      </w:tblGrid>
      <w:tr w:rsidR="00F6221A" w:rsidRPr="00F6221A" w:rsidTr="0006740C">
        <w:trPr>
          <w:trHeight w:val="418"/>
        </w:trPr>
        <w:tc>
          <w:tcPr>
            <w:tcW w:w="354" w:type="pct"/>
          </w:tcPr>
          <w:p w:rsidR="00F6221A" w:rsidRPr="00F6221A" w:rsidRDefault="00F6221A" w:rsidP="00F6221A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331" w:type="pct"/>
          </w:tcPr>
          <w:p w:rsidR="00F6221A" w:rsidRPr="00F6221A" w:rsidRDefault="00F6221A" w:rsidP="00F6221A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58" w:type="pct"/>
          </w:tcPr>
          <w:p w:rsidR="00F6221A" w:rsidRPr="00F6221A" w:rsidRDefault="00F6221A" w:rsidP="00F6221A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08" w:type="pct"/>
          </w:tcPr>
          <w:p w:rsidR="00F6221A" w:rsidRPr="00F6221A" w:rsidRDefault="00F6221A" w:rsidP="00F6221A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b/>
                <w:sz w:val="24"/>
                <w:szCs w:val="24"/>
              </w:rPr>
              <w:t>Форма проведения занятий</w:t>
            </w:r>
          </w:p>
        </w:tc>
        <w:tc>
          <w:tcPr>
            <w:tcW w:w="1048" w:type="pct"/>
          </w:tcPr>
          <w:p w:rsidR="00F6221A" w:rsidRPr="00F6221A" w:rsidRDefault="00F6221A" w:rsidP="00F6221A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F6221A" w:rsidRPr="00F6221A" w:rsidRDefault="00F6221A" w:rsidP="00F6221A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 xml:space="preserve">    </w:t>
            </w:r>
            <w:r w:rsidRPr="00F6221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ЭОР </w:t>
            </w:r>
          </w:p>
        </w:tc>
      </w:tr>
      <w:tr w:rsidR="00F6221A" w:rsidRPr="00F6221A" w:rsidTr="0006740C">
        <w:trPr>
          <w:trHeight w:val="418"/>
        </w:trPr>
        <w:tc>
          <w:tcPr>
            <w:tcW w:w="2685" w:type="pct"/>
            <w:gridSpan w:val="2"/>
          </w:tcPr>
          <w:p w:rsidR="00F6221A" w:rsidRPr="00F6221A" w:rsidRDefault="00F6221A" w:rsidP="00F6221A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Раздел 1. </w:t>
            </w:r>
            <w:r w:rsidR="00B351C4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 xml:space="preserve"> Проценты</w:t>
            </w:r>
            <w:r w:rsidR="00B351C4" w:rsidRPr="00F6221A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.</w:t>
            </w:r>
            <w:r w:rsidR="00B351C4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 xml:space="preserve"> Основные задачи на дроби</w:t>
            </w:r>
          </w:p>
        </w:tc>
        <w:tc>
          <w:tcPr>
            <w:tcW w:w="458" w:type="pct"/>
          </w:tcPr>
          <w:p w:rsidR="00F6221A" w:rsidRPr="00F6221A" w:rsidRDefault="000D36F3" w:rsidP="00F6221A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r w:rsidR="00B351C4">
              <w:rPr>
                <w:rFonts w:ascii="Times New Roman" w:eastAsiaTheme="minorHAnsi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08" w:type="pct"/>
          </w:tcPr>
          <w:p w:rsidR="00F6221A" w:rsidRPr="00F6221A" w:rsidRDefault="00F6221A" w:rsidP="00F6221A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048" w:type="pct"/>
          </w:tcPr>
          <w:p w:rsidR="00F6221A" w:rsidRPr="00F6221A" w:rsidRDefault="00F6221A" w:rsidP="00F6221A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A54CB4" w:rsidRPr="00F6221A" w:rsidTr="001501E2">
        <w:trPr>
          <w:trHeight w:val="418"/>
        </w:trPr>
        <w:tc>
          <w:tcPr>
            <w:tcW w:w="354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</w:p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B4" w:rsidRDefault="00A54CB4" w:rsidP="00A54CB4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Проценты. Основные задачи на проценты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B4" w:rsidRPr="00F6221A" w:rsidRDefault="00A54CB4" w:rsidP="00A54CB4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A54CB4" w:rsidRPr="00F6221A" w:rsidTr="001501E2">
        <w:trPr>
          <w:trHeight w:val="418"/>
        </w:trPr>
        <w:tc>
          <w:tcPr>
            <w:tcW w:w="354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B4" w:rsidRDefault="00A54CB4" w:rsidP="00A54CB4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Процентные расчеты в жизненных ситуациях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B4" w:rsidRPr="00F6221A" w:rsidRDefault="00A54CB4" w:rsidP="00A54CB4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A54CB4" w:rsidRPr="00F6221A" w:rsidTr="001501E2">
        <w:trPr>
          <w:trHeight w:val="418"/>
        </w:trPr>
        <w:tc>
          <w:tcPr>
            <w:tcW w:w="354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B4" w:rsidRDefault="00A54CB4" w:rsidP="00A54CB4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Процентные расчеты в жизненных ситуациях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B4" w:rsidRPr="00F6221A" w:rsidRDefault="00A54CB4" w:rsidP="00A54CB4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A54CB4" w:rsidRPr="00F6221A" w:rsidTr="001501E2">
        <w:trPr>
          <w:trHeight w:val="418"/>
        </w:trPr>
        <w:tc>
          <w:tcPr>
            <w:tcW w:w="354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4.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B4" w:rsidRDefault="005E4FE6" w:rsidP="00A54CB4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Решение задач.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B4" w:rsidRPr="00F6221A" w:rsidRDefault="00A54CB4" w:rsidP="00A54CB4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06740C" w:rsidRPr="00F6221A" w:rsidTr="0006740C">
        <w:trPr>
          <w:trHeight w:val="418"/>
        </w:trPr>
        <w:tc>
          <w:tcPr>
            <w:tcW w:w="2685" w:type="pct"/>
            <w:gridSpan w:val="2"/>
          </w:tcPr>
          <w:p w:rsidR="0006740C" w:rsidRPr="00F6221A" w:rsidRDefault="0006740C" w:rsidP="00B351C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 xml:space="preserve">Раздел 2.  </w:t>
            </w:r>
            <w:r w:rsidR="00B351C4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Задачи с практическим содержанием</w:t>
            </w:r>
            <w:r w:rsidRPr="00F6221A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458" w:type="pct"/>
          </w:tcPr>
          <w:p w:rsidR="0006740C" w:rsidRPr="00F6221A" w:rsidRDefault="00B351C4" w:rsidP="0006740C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A54CB4" w:rsidRPr="00F6221A" w:rsidTr="00D26D3C">
        <w:trPr>
          <w:trHeight w:val="1152"/>
        </w:trPr>
        <w:tc>
          <w:tcPr>
            <w:tcW w:w="354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B4" w:rsidRDefault="00A54CB4" w:rsidP="00A54CB4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Практико-ориентированные задачи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B4" w:rsidRPr="00F6221A" w:rsidRDefault="00A54CB4" w:rsidP="00A54CB4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A54CB4" w:rsidRPr="00F6221A" w:rsidTr="00D26D3C">
        <w:trPr>
          <w:trHeight w:val="418"/>
        </w:trPr>
        <w:tc>
          <w:tcPr>
            <w:tcW w:w="354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B4" w:rsidRDefault="00A54CB4" w:rsidP="00A54CB4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Практико-ориентированные задачи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B4" w:rsidRPr="00F6221A" w:rsidRDefault="00A54CB4" w:rsidP="00A54CB4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A54CB4" w:rsidRPr="00F6221A" w:rsidTr="00D26D3C">
        <w:trPr>
          <w:trHeight w:val="418"/>
        </w:trPr>
        <w:tc>
          <w:tcPr>
            <w:tcW w:w="354" w:type="pct"/>
          </w:tcPr>
          <w:p w:rsidR="00A54CB4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B4" w:rsidRDefault="00A54CB4" w:rsidP="00A54CB4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Практико-ориентированные задачи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B4" w:rsidRPr="00F6221A" w:rsidRDefault="00A54CB4" w:rsidP="00A54CB4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A54CB4" w:rsidRPr="00F6221A" w:rsidTr="00D26D3C">
        <w:trPr>
          <w:trHeight w:val="418"/>
        </w:trPr>
        <w:tc>
          <w:tcPr>
            <w:tcW w:w="354" w:type="pct"/>
          </w:tcPr>
          <w:p w:rsidR="00A54CB4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8.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B4" w:rsidRDefault="00A54CB4" w:rsidP="00A54CB4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Практико-ориентированные задачи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B4" w:rsidRPr="00F6221A" w:rsidRDefault="00A54CB4" w:rsidP="00A54CB4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A54CB4" w:rsidRPr="00F6221A" w:rsidTr="00D26D3C">
        <w:trPr>
          <w:trHeight w:val="418"/>
        </w:trPr>
        <w:tc>
          <w:tcPr>
            <w:tcW w:w="354" w:type="pct"/>
          </w:tcPr>
          <w:p w:rsidR="00A54CB4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9.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B4" w:rsidRDefault="00A54CB4" w:rsidP="00A54CB4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Практико-ориентированные задачи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B4" w:rsidRPr="00F6221A" w:rsidRDefault="00A54CB4" w:rsidP="00A54CB4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A54CB4" w:rsidRPr="00F6221A" w:rsidRDefault="00A54CB4" w:rsidP="00A54CB4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06740C" w:rsidRPr="00F6221A" w:rsidTr="0006740C">
        <w:trPr>
          <w:trHeight w:val="418"/>
        </w:trPr>
        <w:tc>
          <w:tcPr>
            <w:tcW w:w="2685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 xml:space="preserve">Раздел 3. </w:t>
            </w:r>
            <w:r w:rsidR="00B351C4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Функции</w:t>
            </w:r>
            <w:r w:rsidRPr="00F6221A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06740C" w:rsidRPr="00F6221A" w:rsidRDefault="00B351C4" w:rsidP="0006740C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760A0" w:rsidRPr="00F6221A" w:rsidTr="00DA71DD">
        <w:trPr>
          <w:trHeight w:val="418"/>
        </w:trPr>
        <w:tc>
          <w:tcPr>
            <w:tcW w:w="354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0A0" w:rsidRDefault="00C760A0" w:rsidP="00C760A0">
            <w:pPr>
              <w:pStyle w:val="20"/>
              <w:shd w:val="clear" w:color="auto" w:fill="auto"/>
              <w:spacing w:after="0" w:line="274" w:lineRule="exact"/>
              <w:jc w:val="left"/>
            </w:pPr>
            <w:r>
              <w:t>Представление зависимостей между величи</w:t>
            </w:r>
            <w:r>
              <w:softHyphen/>
              <w:t>нами в виде формул.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0A0" w:rsidRPr="00F6221A" w:rsidRDefault="00C760A0" w:rsidP="00C760A0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760A0" w:rsidRPr="00F6221A" w:rsidTr="00DA71DD">
        <w:trPr>
          <w:trHeight w:val="418"/>
        </w:trPr>
        <w:tc>
          <w:tcPr>
            <w:tcW w:w="354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11.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A0" w:rsidRDefault="00C760A0" w:rsidP="00C760A0">
            <w:pPr>
              <w:pStyle w:val="20"/>
              <w:shd w:val="clear" w:color="auto" w:fill="auto"/>
              <w:spacing w:after="0" w:line="240" w:lineRule="exact"/>
              <w:jc w:val="left"/>
            </w:pPr>
          </w:p>
          <w:p w:rsidR="00C760A0" w:rsidRDefault="00C760A0" w:rsidP="00C760A0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Задание функции несколькими формулами.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0A0" w:rsidRPr="00F6221A" w:rsidRDefault="00C760A0" w:rsidP="00C760A0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Индивидуальная работа.</w:t>
            </w:r>
          </w:p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760A0" w:rsidRPr="00F6221A" w:rsidTr="00DA71DD">
        <w:trPr>
          <w:trHeight w:val="418"/>
        </w:trPr>
        <w:tc>
          <w:tcPr>
            <w:tcW w:w="354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A0" w:rsidRDefault="00C760A0" w:rsidP="00C760A0">
            <w:pPr>
              <w:pStyle w:val="20"/>
              <w:shd w:val="clear" w:color="auto" w:fill="auto"/>
              <w:spacing w:after="0" w:line="240" w:lineRule="exact"/>
              <w:jc w:val="left"/>
            </w:pPr>
          </w:p>
          <w:p w:rsidR="00C760A0" w:rsidRDefault="00C760A0" w:rsidP="00C760A0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График функции у=|х|.</w:t>
            </w:r>
          </w:p>
        </w:tc>
        <w:tc>
          <w:tcPr>
            <w:tcW w:w="45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06740C" w:rsidRPr="00F6221A" w:rsidTr="0006740C">
        <w:trPr>
          <w:trHeight w:val="418"/>
        </w:trPr>
        <w:tc>
          <w:tcPr>
            <w:tcW w:w="2685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 xml:space="preserve">Раздел 4. </w:t>
            </w:r>
            <w:r w:rsidR="00B351C4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Одночлены</w:t>
            </w:r>
          </w:p>
        </w:tc>
        <w:tc>
          <w:tcPr>
            <w:tcW w:w="458" w:type="pct"/>
          </w:tcPr>
          <w:p w:rsidR="0006740C" w:rsidRPr="00F6221A" w:rsidRDefault="00B351C4" w:rsidP="0006740C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760A0" w:rsidRPr="00F6221A" w:rsidTr="0006740C">
        <w:trPr>
          <w:trHeight w:val="418"/>
        </w:trPr>
        <w:tc>
          <w:tcPr>
            <w:tcW w:w="354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13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</w:tcPr>
          <w:p w:rsidR="00C760A0" w:rsidRPr="00C760A0" w:rsidRDefault="00C760A0" w:rsidP="00C760A0">
            <w:pPr>
              <w:rPr>
                <w:rFonts w:ascii="Times New Roman" w:hAnsi="Times New Roman"/>
              </w:rPr>
            </w:pPr>
            <w:r w:rsidRPr="00C760A0">
              <w:rPr>
                <w:rFonts w:ascii="Times New Roman" w:hAnsi="Times New Roman"/>
              </w:rPr>
              <w:t>Умножение одночленов и возведение одночленов в степень.</w:t>
            </w:r>
          </w:p>
        </w:tc>
        <w:tc>
          <w:tcPr>
            <w:tcW w:w="458" w:type="pct"/>
          </w:tcPr>
          <w:p w:rsidR="00C760A0" w:rsidRPr="00895AF8" w:rsidRDefault="00C760A0" w:rsidP="00C760A0">
            <w:r w:rsidRPr="00895AF8">
              <w:t>1</w:t>
            </w:r>
          </w:p>
        </w:tc>
        <w:tc>
          <w:tcPr>
            <w:tcW w:w="80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760A0" w:rsidRPr="00F6221A" w:rsidTr="0006740C">
        <w:trPr>
          <w:trHeight w:val="418"/>
        </w:trPr>
        <w:tc>
          <w:tcPr>
            <w:tcW w:w="354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</w:tcPr>
          <w:p w:rsidR="00C760A0" w:rsidRPr="00C760A0" w:rsidRDefault="00C760A0" w:rsidP="00C760A0">
            <w:pPr>
              <w:rPr>
                <w:rFonts w:ascii="Times New Roman" w:hAnsi="Times New Roman"/>
              </w:rPr>
            </w:pPr>
            <w:r w:rsidRPr="00C760A0">
              <w:rPr>
                <w:rFonts w:ascii="Times New Roman" w:hAnsi="Times New Roman"/>
              </w:rPr>
              <w:t>Умножение одночленов и возведение одночленов в степень.</w:t>
            </w:r>
          </w:p>
        </w:tc>
        <w:tc>
          <w:tcPr>
            <w:tcW w:w="458" w:type="pct"/>
          </w:tcPr>
          <w:p w:rsidR="00C760A0" w:rsidRPr="00895AF8" w:rsidRDefault="00C760A0" w:rsidP="00C760A0">
            <w:r w:rsidRPr="00895AF8">
              <w:t>1</w:t>
            </w:r>
          </w:p>
        </w:tc>
        <w:tc>
          <w:tcPr>
            <w:tcW w:w="80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760A0" w:rsidRPr="00F6221A" w:rsidTr="0006740C">
        <w:trPr>
          <w:trHeight w:val="418"/>
        </w:trPr>
        <w:tc>
          <w:tcPr>
            <w:tcW w:w="354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</w:tcPr>
          <w:p w:rsidR="00C760A0" w:rsidRPr="00C760A0" w:rsidRDefault="00C760A0" w:rsidP="00C760A0">
            <w:pPr>
              <w:rPr>
                <w:rFonts w:ascii="Times New Roman" w:hAnsi="Times New Roman"/>
              </w:rPr>
            </w:pPr>
            <w:r w:rsidRPr="00C760A0">
              <w:rPr>
                <w:rFonts w:ascii="Times New Roman" w:hAnsi="Times New Roman"/>
              </w:rPr>
              <w:t>Умножение одночленов и возведение одночленов в степень.</w:t>
            </w:r>
          </w:p>
        </w:tc>
        <w:tc>
          <w:tcPr>
            <w:tcW w:w="458" w:type="pct"/>
          </w:tcPr>
          <w:p w:rsidR="00C760A0" w:rsidRPr="00895AF8" w:rsidRDefault="00C760A0" w:rsidP="00C760A0">
            <w:r>
              <w:t>1</w:t>
            </w:r>
          </w:p>
        </w:tc>
        <w:tc>
          <w:tcPr>
            <w:tcW w:w="80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06740C" w:rsidRPr="00F6221A" w:rsidTr="0006740C">
        <w:trPr>
          <w:trHeight w:val="418"/>
        </w:trPr>
        <w:tc>
          <w:tcPr>
            <w:tcW w:w="2685" w:type="pct"/>
            <w:gridSpan w:val="2"/>
          </w:tcPr>
          <w:p w:rsidR="0006740C" w:rsidRPr="00F6221A" w:rsidRDefault="00B351C4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Раздел 5.Треугольники</w:t>
            </w:r>
          </w:p>
        </w:tc>
        <w:tc>
          <w:tcPr>
            <w:tcW w:w="458" w:type="pct"/>
          </w:tcPr>
          <w:p w:rsidR="0006740C" w:rsidRPr="00F6221A" w:rsidRDefault="00B351C4" w:rsidP="0006740C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</w:tcPr>
          <w:p w:rsidR="0006740C" w:rsidRPr="00F6221A" w:rsidRDefault="00C760A0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  <w:r w:rsidR="0006740C"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A01126" w:rsidRDefault="00C760A0" w:rsidP="000674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Признаки равенства</w:t>
            </w:r>
            <w:r w:rsidR="0006740C" w:rsidRPr="00A011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треугольников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A01126" w:rsidRDefault="0006740C" w:rsidP="0006740C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112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</w:tcPr>
          <w:p w:rsidR="0006740C" w:rsidRPr="00F6221A" w:rsidRDefault="00C760A0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  <w:r w:rsidR="0006740C"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A01126" w:rsidRDefault="00C760A0" w:rsidP="000674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Равнобедренный треугольник и его свойства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A01126" w:rsidRDefault="0006740C" w:rsidP="0006740C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760A0" w:rsidRPr="00F6221A" w:rsidTr="0006740C">
        <w:trPr>
          <w:trHeight w:val="418"/>
        </w:trPr>
        <w:tc>
          <w:tcPr>
            <w:tcW w:w="354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45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760A0" w:rsidRPr="00F6221A" w:rsidTr="0006740C">
        <w:trPr>
          <w:trHeight w:val="418"/>
        </w:trPr>
        <w:tc>
          <w:tcPr>
            <w:tcW w:w="354" w:type="pct"/>
          </w:tcPr>
          <w:p w:rsidR="00C760A0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19.</w:t>
            </w:r>
          </w:p>
        </w:tc>
        <w:tc>
          <w:tcPr>
            <w:tcW w:w="2331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458" w:type="pct"/>
          </w:tcPr>
          <w:p w:rsidR="00C760A0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Индивидуальная работа.</w:t>
            </w:r>
          </w:p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C760A0" w:rsidRPr="00513970" w:rsidRDefault="00C760A0" w:rsidP="00C760A0">
            <w:pPr>
              <w:spacing w:after="160" w:line="259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760A0" w:rsidRPr="00F6221A" w:rsidTr="0006740C">
        <w:trPr>
          <w:trHeight w:val="418"/>
        </w:trPr>
        <w:tc>
          <w:tcPr>
            <w:tcW w:w="354" w:type="pct"/>
          </w:tcPr>
          <w:p w:rsidR="00C760A0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20.</w:t>
            </w:r>
          </w:p>
        </w:tc>
        <w:tc>
          <w:tcPr>
            <w:tcW w:w="2331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458" w:type="pct"/>
          </w:tcPr>
          <w:p w:rsidR="00C760A0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Индивидуальная работа.</w:t>
            </w:r>
          </w:p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C760A0" w:rsidRPr="00513970" w:rsidRDefault="00C760A0" w:rsidP="00C760A0">
            <w:pPr>
              <w:spacing w:after="160" w:line="259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760A0" w:rsidRPr="00F6221A" w:rsidTr="0006740C">
        <w:trPr>
          <w:trHeight w:val="418"/>
        </w:trPr>
        <w:tc>
          <w:tcPr>
            <w:tcW w:w="2685" w:type="pct"/>
            <w:gridSpan w:val="2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Раздел 6. Многочлены</w:t>
            </w:r>
          </w:p>
        </w:tc>
        <w:tc>
          <w:tcPr>
            <w:tcW w:w="45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0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760A0" w:rsidRPr="00F6221A" w:rsidTr="00F15EEC">
        <w:trPr>
          <w:trHeight w:val="418"/>
        </w:trPr>
        <w:tc>
          <w:tcPr>
            <w:tcW w:w="354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0A0" w:rsidRDefault="00C760A0" w:rsidP="00C760A0">
            <w:pPr>
              <w:pStyle w:val="20"/>
              <w:shd w:val="clear" w:color="auto" w:fill="auto"/>
              <w:spacing w:after="0" w:line="269" w:lineRule="exact"/>
              <w:jc w:val="left"/>
            </w:pPr>
            <w:r>
              <w:t>Разложение многочлена на множители спосо</w:t>
            </w:r>
            <w:r>
              <w:softHyphen/>
              <w:t>бом группировки.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0A0" w:rsidRPr="00A01126" w:rsidRDefault="00C760A0" w:rsidP="00C760A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760A0" w:rsidRPr="00F6221A" w:rsidTr="00F15EEC">
        <w:trPr>
          <w:trHeight w:val="418"/>
        </w:trPr>
        <w:tc>
          <w:tcPr>
            <w:tcW w:w="354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A0" w:rsidRDefault="00C760A0" w:rsidP="00C760A0">
            <w:pPr>
              <w:pStyle w:val="20"/>
              <w:shd w:val="clear" w:color="auto" w:fill="auto"/>
              <w:spacing w:after="0" w:line="274" w:lineRule="exact"/>
              <w:jc w:val="left"/>
            </w:pPr>
          </w:p>
          <w:p w:rsidR="00C760A0" w:rsidRDefault="00C760A0" w:rsidP="00C760A0">
            <w:pPr>
              <w:pStyle w:val="20"/>
              <w:shd w:val="clear" w:color="auto" w:fill="auto"/>
              <w:spacing w:after="0" w:line="274" w:lineRule="exact"/>
              <w:jc w:val="left"/>
            </w:pPr>
            <w:r>
              <w:t>Решение уравнений с помощью разложения на множители.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0A0" w:rsidRPr="00A01126" w:rsidRDefault="00C760A0" w:rsidP="00C760A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760A0" w:rsidRPr="00F6221A" w:rsidTr="00A945C6">
        <w:trPr>
          <w:trHeight w:val="418"/>
        </w:trPr>
        <w:tc>
          <w:tcPr>
            <w:tcW w:w="354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0A0" w:rsidRDefault="00C760A0" w:rsidP="00C760A0">
            <w:pPr>
              <w:pStyle w:val="20"/>
              <w:shd w:val="clear" w:color="auto" w:fill="auto"/>
              <w:spacing w:after="0" w:line="274" w:lineRule="exact"/>
              <w:jc w:val="left"/>
            </w:pPr>
          </w:p>
          <w:p w:rsidR="00C760A0" w:rsidRDefault="00C760A0" w:rsidP="00C760A0">
            <w:pPr>
              <w:pStyle w:val="20"/>
              <w:shd w:val="clear" w:color="auto" w:fill="auto"/>
              <w:spacing w:after="0" w:line="274" w:lineRule="exact"/>
              <w:jc w:val="left"/>
            </w:pPr>
            <w:r>
              <w:t>Решение уравнений с помощью разложения на множители.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0A0" w:rsidRPr="00A01126" w:rsidRDefault="00C760A0" w:rsidP="00C760A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760A0" w:rsidRPr="00F6221A" w:rsidTr="0006740C">
        <w:trPr>
          <w:trHeight w:val="418"/>
        </w:trPr>
        <w:tc>
          <w:tcPr>
            <w:tcW w:w="2685" w:type="pct"/>
            <w:gridSpan w:val="2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lastRenderedPageBreak/>
              <w:t>Раздел 7. Формулы сокращенного умножения</w:t>
            </w:r>
          </w:p>
        </w:tc>
        <w:tc>
          <w:tcPr>
            <w:tcW w:w="45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0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E4FE6" w:rsidRPr="00F6221A" w:rsidTr="00D82BB5">
        <w:trPr>
          <w:trHeight w:val="418"/>
        </w:trPr>
        <w:tc>
          <w:tcPr>
            <w:tcW w:w="354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24.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E6" w:rsidRDefault="005E4FE6" w:rsidP="005E4FE6">
            <w:pPr>
              <w:pStyle w:val="20"/>
              <w:shd w:val="clear" w:color="auto" w:fill="auto"/>
              <w:spacing w:after="0" w:line="240" w:lineRule="exact"/>
              <w:jc w:val="both"/>
            </w:pPr>
            <w:r>
              <w:t>Возведение двучлена в квадрат.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E6" w:rsidRPr="00A01126" w:rsidRDefault="005E4FE6" w:rsidP="005E4FE6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808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E4FE6" w:rsidRPr="00F6221A" w:rsidTr="00D82BB5">
        <w:trPr>
          <w:trHeight w:val="418"/>
        </w:trPr>
        <w:tc>
          <w:tcPr>
            <w:tcW w:w="354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25.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E6" w:rsidRDefault="005E4FE6" w:rsidP="005E4FE6">
            <w:pPr>
              <w:pStyle w:val="20"/>
              <w:shd w:val="clear" w:color="auto" w:fill="auto"/>
              <w:spacing w:after="0" w:line="240" w:lineRule="exact"/>
              <w:jc w:val="both"/>
            </w:pPr>
            <w:r>
              <w:t>Куб суммы и куб разности.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E6" w:rsidRPr="00A01126" w:rsidRDefault="005E4FE6" w:rsidP="005E4FE6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E4FE6" w:rsidRPr="00F6221A" w:rsidTr="00D82BB5">
        <w:trPr>
          <w:trHeight w:val="418"/>
        </w:trPr>
        <w:tc>
          <w:tcPr>
            <w:tcW w:w="354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26.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E6" w:rsidRDefault="005E4FE6" w:rsidP="005E4FE6">
            <w:pPr>
              <w:pStyle w:val="20"/>
              <w:shd w:val="clear" w:color="auto" w:fill="auto"/>
              <w:spacing w:after="0" w:line="240" w:lineRule="exact"/>
              <w:jc w:val="both"/>
            </w:pPr>
            <w:r>
              <w:t>Куб суммы и куб разности.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E6" w:rsidRPr="00A01126" w:rsidRDefault="005E4FE6" w:rsidP="005E4FE6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E4FE6" w:rsidRPr="00F6221A" w:rsidTr="00D82BB5">
        <w:trPr>
          <w:trHeight w:val="418"/>
        </w:trPr>
        <w:tc>
          <w:tcPr>
            <w:tcW w:w="354" w:type="pct"/>
          </w:tcPr>
          <w:p w:rsidR="005E4FE6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27.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E6" w:rsidRDefault="005E4FE6" w:rsidP="005E4FE6">
            <w:pPr>
              <w:pStyle w:val="20"/>
              <w:shd w:val="clear" w:color="auto" w:fill="auto"/>
              <w:spacing w:after="0" w:line="240" w:lineRule="exact"/>
              <w:jc w:val="both"/>
            </w:pPr>
            <w:r>
              <w:t>Возведение двучлена в степень.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E6" w:rsidRPr="00A01126" w:rsidRDefault="005E4FE6" w:rsidP="005E4FE6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5E4FE6" w:rsidRPr="00513970" w:rsidRDefault="005E4FE6" w:rsidP="005E4FE6">
            <w:pPr>
              <w:spacing w:after="160" w:line="259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E4FE6" w:rsidRPr="00F6221A" w:rsidTr="00D82BB5">
        <w:trPr>
          <w:trHeight w:val="418"/>
        </w:trPr>
        <w:tc>
          <w:tcPr>
            <w:tcW w:w="354" w:type="pct"/>
          </w:tcPr>
          <w:p w:rsidR="005E4FE6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28.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E6" w:rsidRDefault="005E4FE6" w:rsidP="005E4FE6">
            <w:pPr>
              <w:pStyle w:val="20"/>
              <w:shd w:val="clear" w:color="auto" w:fill="auto"/>
              <w:spacing w:after="0" w:line="240" w:lineRule="exact"/>
              <w:jc w:val="both"/>
            </w:pPr>
            <w:r>
              <w:t>Возведение двучлена в степень.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E6" w:rsidRPr="00A01126" w:rsidRDefault="005E4FE6" w:rsidP="005E4FE6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5E4FE6" w:rsidRPr="00513970" w:rsidRDefault="005E4FE6" w:rsidP="005E4FE6">
            <w:pPr>
              <w:spacing w:after="160" w:line="259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760A0" w:rsidRPr="00F6221A" w:rsidTr="0006740C">
        <w:trPr>
          <w:trHeight w:val="418"/>
        </w:trPr>
        <w:tc>
          <w:tcPr>
            <w:tcW w:w="2685" w:type="pct"/>
            <w:gridSpan w:val="2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Раздел 8. Системы линейных уравнений</w:t>
            </w:r>
          </w:p>
        </w:tc>
        <w:tc>
          <w:tcPr>
            <w:tcW w:w="45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0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C760A0" w:rsidRPr="00F6221A" w:rsidRDefault="00C760A0" w:rsidP="00C760A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E4FE6" w:rsidRPr="00F6221A" w:rsidTr="00CF427B">
        <w:trPr>
          <w:trHeight w:val="418"/>
        </w:trPr>
        <w:tc>
          <w:tcPr>
            <w:tcW w:w="354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FE6" w:rsidRDefault="005E4FE6" w:rsidP="005E4FE6">
            <w:pPr>
              <w:pStyle w:val="20"/>
              <w:shd w:val="clear" w:color="auto" w:fill="auto"/>
              <w:spacing w:after="0" w:line="274" w:lineRule="exact"/>
              <w:jc w:val="both"/>
            </w:pPr>
            <w:r>
              <w:t>Графическое решение систем линейных урав</w:t>
            </w:r>
            <w:r>
              <w:softHyphen/>
              <w:t>нений.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E6" w:rsidRPr="00A01126" w:rsidRDefault="005E4FE6" w:rsidP="005E4FE6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112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8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E4FE6" w:rsidRPr="00F6221A" w:rsidTr="00CF427B">
        <w:trPr>
          <w:trHeight w:val="418"/>
        </w:trPr>
        <w:tc>
          <w:tcPr>
            <w:tcW w:w="354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FE6" w:rsidRDefault="005E4FE6" w:rsidP="005E4FE6">
            <w:pPr>
              <w:pStyle w:val="20"/>
              <w:shd w:val="clear" w:color="auto" w:fill="auto"/>
              <w:spacing w:after="0" w:line="278" w:lineRule="exact"/>
              <w:jc w:val="both"/>
            </w:pPr>
            <w:r>
              <w:t>Системы линейных уравнений с двумя пере</w:t>
            </w:r>
            <w:r>
              <w:softHyphen/>
              <w:t>менными.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E6" w:rsidRPr="00A01126" w:rsidRDefault="005E4FE6" w:rsidP="005E4FE6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Индивидуальная работа.</w:t>
            </w:r>
          </w:p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E4FE6" w:rsidRPr="00F6221A" w:rsidTr="00CF427B">
        <w:trPr>
          <w:trHeight w:val="418"/>
        </w:trPr>
        <w:tc>
          <w:tcPr>
            <w:tcW w:w="354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FE6" w:rsidRDefault="005E4FE6" w:rsidP="005E4FE6">
            <w:pPr>
              <w:pStyle w:val="20"/>
              <w:shd w:val="clear" w:color="auto" w:fill="auto"/>
              <w:spacing w:after="0" w:line="278" w:lineRule="exact"/>
              <w:jc w:val="both"/>
            </w:pPr>
            <w:r>
              <w:t>Системы линейных уравнений с двумя пере</w:t>
            </w:r>
            <w:r>
              <w:softHyphen/>
              <w:t>менными.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E6" w:rsidRPr="00A01126" w:rsidRDefault="005E4FE6" w:rsidP="005E4FE6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</w:t>
            </w:r>
            <w:r w:rsidRPr="00A0112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8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E4FE6" w:rsidRPr="00F6221A" w:rsidTr="00CF427B">
        <w:trPr>
          <w:trHeight w:val="418"/>
        </w:trPr>
        <w:tc>
          <w:tcPr>
            <w:tcW w:w="354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FE6" w:rsidRDefault="005E4FE6" w:rsidP="005E4FE6">
            <w:pPr>
              <w:pStyle w:val="20"/>
              <w:shd w:val="clear" w:color="auto" w:fill="auto"/>
              <w:spacing w:after="0" w:line="278" w:lineRule="exact"/>
              <w:jc w:val="both"/>
            </w:pPr>
            <w:r>
              <w:t>Линейные неравенства с двумя переменными и их системы.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E6" w:rsidRPr="00A01126" w:rsidRDefault="005E4FE6" w:rsidP="005E4FE6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Индивидуальная работа.</w:t>
            </w:r>
          </w:p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E4FE6" w:rsidRPr="00F6221A" w:rsidTr="00CF427B">
        <w:trPr>
          <w:trHeight w:val="418"/>
        </w:trPr>
        <w:tc>
          <w:tcPr>
            <w:tcW w:w="354" w:type="pct"/>
          </w:tcPr>
          <w:p w:rsidR="005E4FE6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33.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E6" w:rsidRDefault="005E4FE6" w:rsidP="005E4FE6">
            <w:pPr>
              <w:pStyle w:val="20"/>
              <w:shd w:val="clear" w:color="auto" w:fill="auto"/>
              <w:spacing w:after="0" w:line="240" w:lineRule="exact"/>
              <w:jc w:val="both"/>
            </w:pPr>
            <w:r>
              <w:t>Решение задач с помощью систем уравнений.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E6" w:rsidRDefault="005E4FE6" w:rsidP="005E4FE6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Индивидуальная работа.</w:t>
            </w:r>
          </w:p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E4FE6" w:rsidRPr="00F6221A" w:rsidTr="00CF427B">
        <w:trPr>
          <w:trHeight w:val="418"/>
        </w:trPr>
        <w:tc>
          <w:tcPr>
            <w:tcW w:w="354" w:type="pct"/>
          </w:tcPr>
          <w:p w:rsidR="005E4FE6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E6" w:rsidRDefault="005E4FE6" w:rsidP="005E4FE6">
            <w:pPr>
              <w:pStyle w:val="20"/>
              <w:shd w:val="clear" w:color="auto" w:fill="auto"/>
              <w:spacing w:after="0" w:line="240" w:lineRule="exact"/>
              <w:jc w:val="both"/>
            </w:pPr>
            <w:r>
              <w:t>Решение задач с помощью систем уравнений.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E6" w:rsidRDefault="005E4FE6" w:rsidP="005E4FE6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Индивидуальная работа.</w:t>
            </w:r>
          </w:p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5E4FE6" w:rsidRPr="00F6221A" w:rsidRDefault="005E4FE6" w:rsidP="005E4FE6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</w:tbl>
    <w:p w:rsidR="00F6221A" w:rsidRPr="00F6221A" w:rsidRDefault="00F6221A" w:rsidP="00F6221A">
      <w:pPr>
        <w:spacing w:after="160" w:line="259" w:lineRule="auto"/>
        <w:rPr>
          <w:rFonts w:ascii="Times New Roman" w:eastAsiaTheme="minorHAnsi" w:hAnsi="Times New Roman"/>
          <w:sz w:val="28"/>
          <w:szCs w:val="28"/>
        </w:rPr>
      </w:pPr>
    </w:p>
    <w:p w:rsidR="005E4FE6" w:rsidRDefault="005E4FE6" w:rsidP="000D36F3">
      <w:pPr>
        <w:spacing w:after="160" w:line="259" w:lineRule="auto"/>
        <w:rPr>
          <w:rFonts w:ascii="Times New Roman" w:eastAsiaTheme="minorHAnsi" w:hAnsi="Times New Roman"/>
          <w:b/>
          <w:i/>
          <w:sz w:val="28"/>
          <w:szCs w:val="28"/>
        </w:rPr>
      </w:pPr>
    </w:p>
    <w:p w:rsidR="007C1F37" w:rsidRPr="000D36F3" w:rsidRDefault="000D36F3" w:rsidP="000D36F3">
      <w:pPr>
        <w:spacing w:after="160" w:line="259" w:lineRule="auto"/>
        <w:rPr>
          <w:rFonts w:ascii="Times New Roman" w:eastAsiaTheme="minorHAnsi" w:hAnsi="Times New Roman"/>
          <w:b/>
          <w:i/>
          <w:sz w:val="28"/>
          <w:szCs w:val="28"/>
        </w:rPr>
      </w:pPr>
      <w:r>
        <w:rPr>
          <w:rFonts w:ascii="Times New Roman" w:eastAsiaTheme="minorHAnsi" w:hAnsi="Times New Roman"/>
          <w:b/>
          <w:i/>
          <w:sz w:val="28"/>
          <w:szCs w:val="28"/>
        </w:rPr>
        <w:t>Литература</w:t>
      </w:r>
    </w:p>
    <w:p w:rsidR="007C1F37" w:rsidRPr="00786481" w:rsidRDefault="00B351C4" w:rsidP="0078648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Математика. Алгебра: 7</w:t>
      </w:r>
      <w:r w:rsidR="00786481" w:rsidRPr="007864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-й </w:t>
      </w:r>
      <w:r w:rsidR="007864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класс: базовый уровень: учебник </w:t>
      </w:r>
      <w:r w:rsidR="00786481" w:rsidRPr="007864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Макарычев Ю.Н., </w:t>
      </w:r>
      <w:proofErr w:type="spellStart"/>
      <w:r w:rsidR="00786481" w:rsidRPr="007864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Миндюк</w:t>
      </w:r>
      <w:proofErr w:type="spellEnd"/>
      <w:r w:rsidR="00786481" w:rsidRPr="007864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Н.Г., </w:t>
      </w:r>
      <w:proofErr w:type="spellStart"/>
      <w:r w:rsidR="00786481" w:rsidRPr="007864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Нешков</w:t>
      </w:r>
      <w:proofErr w:type="spellEnd"/>
      <w:r w:rsidR="00786481" w:rsidRPr="007864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К.И. и друг</w:t>
      </w:r>
      <w:r w:rsidR="007864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ие: под ред. </w:t>
      </w:r>
      <w:proofErr w:type="spellStart"/>
      <w:r w:rsidR="007864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Теляковского</w:t>
      </w:r>
      <w:proofErr w:type="spellEnd"/>
      <w:r w:rsidR="007864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С.А.,</w:t>
      </w:r>
      <w:r w:rsidR="007864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864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М.: АО «Издательство Просвещение», 2023</w:t>
      </w:r>
      <w:r w:rsidR="007C1F37" w:rsidRPr="007864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г.</w:t>
      </w:r>
    </w:p>
    <w:p w:rsidR="00786481" w:rsidRPr="00786481" w:rsidRDefault="00786481" w:rsidP="00786481">
      <w:pPr>
        <w:pStyle w:val="a3"/>
        <w:numPr>
          <w:ilvl w:val="0"/>
          <w:numId w:val="6"/>
        </w:numP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7864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Математика. Геометрия: 7-9-е классы: базовый уровень: учебник </w:t>
      </w:r>
      <w:proofErr w:type="spellStart"/>
      <w:r w:rsidRPr="007864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Атанасян</w:t>
      </w:r>
      <w:proofErr w:type="spellEnd"/>
      <w:r w:rsidRPr="007864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Л.С., Бутузов В.Ф., Кадомцев С.Б. и другие;</w:t>
      </w:r>
      <w:r w:rsidRPr="00786481">
        <w:t xml:space="preserve"> </w:t>
      </w:r>
      <w:r w:rsidRPr="00786481">
        <w:rPr>
          <w:rFonts w:ascii="Times New Roman" w:hAnsi="Times New Roman"/>
          <w:sz w:val="28"/>
          <w:szCs w:val="28"/>
        </w:rPr>
        <w:t>АО «Издательство</w:t>
      </w:r>
      <w:r>
        <w:t xml:space="preserve"> </w:t>
      </w:r>
      <w:r w:rsidRPr="007864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Просвещение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»</w:t>
      </w:r>
      <w:r w:rsidRPr="007864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, 2023 г.</w:t>
      </w:r>
    </w:p>
    <w:p w:rsidR="007C1F37" w:rsidRDefault="007C1F37" w:rsidP="007C1F3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Н.И. Попов, А.Н. </w:t>
      </w:r>
      <w:proofErr w:type="spellStart"/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Марасанов</w:t>
      </w:r>
      <w:proofErr w:type="spellEnd"/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Задачи на составление уравнений. Учебное пособие. Йошкар-Ола: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Мар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гос. ун-т, 2003г. </w:t>
      </w:r>
    </w:p>
    <w:p w:rsidR="007C1F37" w:rsidRDefault="007C1F37" w:rsidP="007C1F3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1F37" w:rsidRDefault="007C1F37" w:rsidP="007C1F3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1F37" w:rsidRDefault="007C1F37" w:rsidP="007C1F3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1F37" w:rsidRDefault="007C1F37" w:rsidP="007C1F3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1F37" w:rsidRDefault="007C1F37" w:rsidP="007C1F3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1F37" w:rsidRDefault="007C1F37" w:rsidP="007C1F3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1F37" w:rsidRDefault="007C1F37" w:rsidP="007C1F3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1F37" w:rsidRDefault="007C1F37" w:rsidP="007C1F3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1F37" w:rsidRDefault="007C1F37" w:rsidP="007C1F3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1F37" w:rsidRPr="006B0612" w:rsidRDefault="007C1F37" w:rsidP="006B061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C1F37" w:rsidRPr="006B0612" w:rsidSect="00247BFD">
      <w:foot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FD1" w:rsidRDefault="00750FD1" w:rsidP="007C1F37">
      <w:pPr>
        <w:spacing w:after="0" w:line="240" w:lineRule="auto"/>
      </w:pPr>
      <w:r>
        <w:separator/>
      </w:r>
    </w:p>
  </w:endnote>
  <w:endnote w:type="continuationSeparator" w:id="0">
    <w:p w:rsidR="00750FD1" w:rsidRDefault="00750FD1" w:rsidP="007C1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7062256"/>
      <w:docPartObj>
        <w:docPartGallery w:val="Page Numbers (Bottom of Page)"/>
        <w:docPartUnique/>
      </w:docPartObj>
    </w:sdtPr>
    <w:sdtEndPr/>
    <w:sdtContent>
      <w:p w:rsidR="00F6221A" w:rsidRDefault="00F6221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CD1">
          <w:rPr>
            <w:noProof/>
          </w:rPr>
          <w:t>9</w:t>
        </w:r>
        <w:r>
          <w:fldChar w:fldCharType="end"/>
        </w:r>
      </w:p>
    </w:sdtContent>
  </w:sdt>
  <w:p w:rsidR="00F6221A" w:rsidRDefault="00F6221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FD1" w:rsidRDefault="00750FD1" w:rsidP="007C1F37">
      <w:pPr>
        <w:spacing w:after="0" w:line="240" w:lineRule="auto"/>
      </w:pPr>
      <w:r>
        <w:separator/>
      </w:r>
    </w:p>
  </w:footnote>
  <w:footnote w:type="continuationSeparator" w:id="0">
    <w:p w:rsidR="00750FD1" w:rsidRDefault="00750FD1" w:rsidP="007C1F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D655E"/>
    <w:multiLevelType w:val="multilevel"/>
    <w:tmpl w:val="2AD8F20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AB1B12"/>
    <w:multiLevelType w:val="multilevel"/>
    <w:tmpl w:val="16B478D2"/>
    <w:lvl w:ilvl="0">
      <w:numFmt w:val="decimal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 w15:restartNumberingAfterBreak="0">
    <w:nsid w:val="0D4D79AD"/>
    <w:multiLevelType w:val="multilevel"/>
    <w:tmpl w:val="BDF63E56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50462F"/>
    <w:multiLevelType w:val="hybridMultilevel"/>
    <w:tmpl w:val="608C37C0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 w15:restartNumberingAfterBreak="0">
    <w:nsid w:val="14A82B9A"/>
    <w:multiLevelType w:val="hybridMultilevel"/>
    <w:tmpl w:val="B13A7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112E1"/>
    <w:multiLevelType w:val="hybridMultilevel"/>
    <w:tmpl w:val="DC1A560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C95D4F"/>
    <w:multiLevelType w:val="hybridMultilevel"/>
    <w:tmpl w:val="EBE2F4C8"/>
    <w:lvl w:ilvl="0" w:tplc="4EAED030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FE64DAA"/>
    <w:multiLevelType w:val="multilevel"/>
    <w:tmpl w:val="BDF63E56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CB29E6"/>
    <w:multiLevelType w:val="hybridMultilevel"/>
    <w:tmpl w:val="E84C625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53B0524A"/>
    <w:multiLevelType w:val="multilevel"/>
    <w:tmpl w:val="3F82C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771E71"/>
    <w:multiLevelType w:val="hybridMultilevel"/>
    <w:tmpl w:val="756AF83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B1764"/>
    <w:multiLevelType w:val="hybridMultilevel"/>
    <w:tmpl w:val="B602EE80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2" w15:restartNumberingAfterBreak="0">
    <w:nsid w:val="6DCA366D"/>
    <w:multiLevelType w:val="hybridMultilevel"/>
    <w:tmpl w:val="393E4D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11"/>
  </w:num>
  <w:num w:numId="5">
    <w:abstractNumId w:val="5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2"/>
  </w:num>
  <w:num w:numId="9">
    <w:abstractNumId w:val="4"/>
  </w:num>
  <w:num w:numId="10">
    <w:abstractNumId w:val="8"/>
  </w:num>
  <w:num w:numId="11">
    <w:abstractNumId w:val="0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F66"/>
    <w:rsid w:val="00061F0E"/>
    <w:rsid w:val="000626D0"/>
    <w:rsid w:val="0006740C"/>
    <w:rsid w:val="00070288"/>
    <w:rsid w:val="0007220A"/>
    <w:rsid w:val="0007413D"/>
    <w:rsid w:val="000A5F2E"/>
    <w:rsid w:val="000D36F3"/>
    <w:rsid w:val="001378E0"/>
    <w:rsid w:val="001826C7"/>
    <w:rsid w:val="001B4213"/>
    <w:rsid w:val="001D2CD1"/>
    <w:rsid w:val="002355ED"/>
    <w:rsid w:val="00247BFD"/>
    <w:rsid w:val="003214D6"/>
    <w:rsid w:val="00374EF6"/>
    <w:rsid w:val="003805BD"/>
    <w:rsid w:val="003B7E9C"/>
    <w:rsid w:val="003F09F7"/>
    <w:rsid w:val="003F0EF5"/>
    <w:rsid w:val="004945E3"/>
    <w:rsid w:val="0049614D"/>
    <w:rsid w:val="00497399"/>
    <w:rsid w:val="004D6B8F"/>
    <w:rsid w:val="004E2E81"/>
    <w:rsid w:val="00531622"/>
    <w:rsid w:val="00541BDF"/>
    <w:rsid w:val="005D773C"/>
    <w:rsid w:val="005E4FE6"/>
    <w:rsid w:val="006038F6"/>
    <w:rsid w:val="00617FB0"/>
    <w:rsid w:val="00621A1A"/>
    <w:rsid w:val="00633E85"/>
    <w:rsid w:val="00635394"/>
    <w:rsid w:val="00690105"/>
    <w:rsid w:val="006B0612"/>
    <w:rsid w:val="006C7D2B"/>
    <w:rsid w:val="0071104C"/>
    <w:rsid w:val="007356C1"/>
    <w:rsid w:val="00750FD1"/>
    <w:rsid w:val="00786481"/>
    <w:rsid w:val="00795CC9"/>
    <w:rsid w:val="007A4011"/>
    <w:rsid w:val="007B5608"/>
    <w:rsid w:val="007C1448"/>
    <w:rsid w:val="007C1F37"/>
    <w:rsid w:val="007C4E2A"/>
    <w:rsid w:val="007C66CA"/>
    <w:rsid w:val="008213E1"/>
    <w:rsid w:val="0094325C"/>
    <w:rsid w:val="00987B73"/>
    <w:rsid w:val="009938CF"/>
    <w:rsid w:val="009E0B32"/>
    <w:rsid w:val="00A01126"/>
    <w:rsid w:val="00A3304C"/>
    <w:rsid w:val="00A54CB4"/>
    <w:rsid w:val="00AE65D2"/>
    <w:rsid w:val="00B351C4"/>
    <w:rsid w:val="00BC1D42"/>
    <w:rsid w:val="00BC58AF"/>
    <w:rsid w:val="00C760A0"/>
    <w:rsid w:val="00CF0F66"/>
    <w:rsid w:val="00D1479F"/>
    <w:rsid w:val="00D24494"/>
    <w:rsid w:val="00D37B09"/>
    <w:rsid w:val="00DE6052"/>
    <w:rsid w:val="00E72FF8"/>
    <w:rsid w:val="00EB24E9"/>
    <w:rsid w:val="00EC33C2"/>
    <w:rsid w:val="00EC48A3"/>
    <w:rsid w:val="00F239DA"/>
    <w:rsid w:val="00F6221A"/>
    <w:rsid w:val="00FC73ED"/>
    <w:rsid w:val="00FD01F7"/>
    <w:rsid w:val="00FD1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BEE90"/>
  <w15:docId w15:val="{C855D72E-F0DB-4EF5-BDFC-7D04054BF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BF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622"/>
    <w:pPr>
      <w:ind w:left="720"/>
      <w:contextualSpacing/>
    </w:pPr>
  </w:style>
  <w:style w:type="paragraph" w:customStyle="1" w:styleId="a4">
    <w:name w:val="Базовый"/>
    <w:rsid w:val="00635394"/>
    <w:pPr>
      <w:suppressAutoHyphens/>
      <w:spacing w:after="200" w:line="276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C1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1F3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C1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1F37"/>
    <w:rPr>
      <w:rFonts w:ascii="Calibri" w:eastAsia="Calibri" w:hAnsi="Calibri" w:cs="Times New Roman"/>
    </w:rPr>
  </w:style>
  <w:style w:type="paragraph" w:customStyle="1" w:styleId="Default">
    <w:name w:val="Default"/>
    <w:rsid w:val="000626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A54CB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54CB4"/>
    <w:pPr>
      <w:widowControl w:val="0"/>
      <w:shd w:val="clear" w:color="auto" w:fill="FFFFFF"/>
      <w:spacing w:after="2940" w:line="413" w:lineRule="exact"/>
      <w:jc w:val="center"/>
    </w:pPr>
    <w:rPr>
      <w:rFonts w:ascii="Times New Roman" w:eastAsia="Times New Roman" w:hAnsi="Times New Roman"/>
    </w:rPr>
  </w:style>
  <w:style w:type="paragraph" w:styleId="a9">
    <w:name w:val="Balloon Text"/>
    <w:basedOn w:val="a"/>
    <w:link w:val="aa"/>
    <w:uiPriority w:val="99"/>
    <w:semiHidden/>
    <w:unhideWhenUsed/>
    <w:rsid w:val="00BC58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C58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7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4162-045A-4EC5-B322-FFD027C41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10</Pages>
  <Words>2118</Words>
  <Characters>12079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Арина</cp:lastModifiedBy>
  <cp:revision>9</cp:revision>
  <cp:lastPrinted>2024-10-12T16:31:00Z</cp:lastPrinted>
  <dcterms:created xsi:type="dcterms:W3CDTF">2019-08-25T12:38:00Z</dcterms:created>
  <dcterms:modified xsi:type="dcterms:W3CDTF">2026-04-02T18:02:00Z</dcterms:modified>
</cp:coreProperties>
</file>